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1EF4" w14:textId="77777777" w:rsidR="00ED6146" w:rsidRPr="00BC07F0" w:rsidRDefault="00ED6146" w:rsidP="00E52EA7">
      <w:pPr>
        <w:spacing w:line="276" w:lineRule="auto"/>
        <w:jc w:val="center"/>
        <w:rPr>
          <w:rFonts w:ascii="Book Antiqua" w:hAnsi="Book Antiqua" w:cs="Times New Roman"/>
          <w:b/>
          <w:bCs/>
          <w:sz w:val="21"/>
          <w:szCs w:val="21"/>
        </w:rPr>
      </w:pPr>
      <w:r w:rsidRPr="00BC07F0">
        <w:rPr>
          <w:rFonts w:ascii="Book Antiqua" w:hAnsi="Book Antiqua" w:cs="Times New Roman"/>
          <w:b/>
          <w:bCs/>
          <w:sz w:val="21"/>
          <w:szCs w:val="21"/>
        </w:rPr>
        <w:t>ACUERDO DE CONFIDENCIALIDAD (NDA)</w:t>
      </w:r>
    </w:p>
    <w:p w14:paraId="72023820" w14:textId="77777777" w:rsidR="00ED6146" w:rsidRPr="00BC07F0" w:rsidRDefault="00ED6146" w:rsidP="00E52EA7">
      <w:pPr>
        <w:spacing w:line="276" w:lineRule="auto"/>
        <w:jc w:val="center"/>
        <w:rPr>
          <w:rFonts w:ascii="Book Antiqua" w:hAnsi="Book Antiqua" w:cs="Times New Roman"/>
          <w:b/>
          <w:bCs/>
          <w:i/>
          <w:iCs/>
          <w:sz w:val="21"/>
          <w:szCs w:val="21"/>
        </w:rPr>
      </w:pPr>
      <w:r w:rsidRPr="00BC07F0">
        <w:rPr>
          <w:rFonts w:ascii="Book Antiqua" w:hAnsi="Book Antiqua" w:cs="Times New Roman"/>
          <w:b/>
          <w:bCs/>
          <w:i/>
          <w:iCs/>
          <w:sz w:val="21"/>
          <w:szCs w:val="21"/>
        </w:rPr>
        <w:t>Non Disclosure Agreement</w:t>
      </w:r>
    </w:p>
    <w:p w14:paraId="7D16924F" w14:textId="77777777" w:rsidR="00265F25" w:rsidRPr="00BC07F0" w:rsidRDefault="00265F25" w:rsidP="00BC07F0">
      <w:pPr>
        <w:jc w:val="both"/>
        <w:rPr>
          <w:rFonts w:ascii="Book Antiqua" w:hAnsi="Book Antiqua"/>
          <w:sz w:val="21"/>
          <w:szCs w:val="21"/>
        </w:rPr>
      </w:pPr>
    </w:p>
    <w:p w14:paraId="7B8E7F15" w14:textId="77777777" w:rsidR="00ED6146" w:rsidRPr="00BC07F0" w:rsidRDefault="00ED6146" w:rsidP="00BC07F0">
      <w:pPr>
        <w:jc w:val="both"/>
        <w:rPr>
          <w:rFonts w:ascii="Book Antiqua" w:hAnsi="Book Antiqua"/>
          <w:sz w:val="21"/>
          <w:szCs w:val="21"/>
        </w:rPr>
      </w:pPr>
    </w:p>
    <w:p w14:paraId="176A53B3" w14:textId="728B2EB9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 w:cs="Times New Roman"/>
          <w:sz w:val="21"/>
          <w:szCs w:val="21"/>
        </w:rPr>
        <w:t xml:space="preserve">En la ciudad de Valencia, a </w:t>
      </w:r>
      <w:r w:rsidRPr="00BC07F0">
        <w:rPr>
          <w:rFonts w:ascii="Book Antiqua" w:hAnsi="Book Antiqua" w:cs="Times New Roman"/>
          <w:sz w:val="21"/>
          <w:szCs w:val="21"/>
        </w:rPr>
        <w:fldChar w:fldCharType="begin"/>
      </w:r>
      <w:r w:rsidRPr="00BC07F0">
        <w:rPr>
          <w:rFonts w:ascii="Book Antiqua" w:hAnsi="Book Antiqua" w:cs="Times New Roman"/>
          <w:sz w:val="21"/>
          <w:szCs w:val="21"/>
        </w:rPr>
        <w:instrText xml:space="preserve"> TIME \@ "d' de 'MMMM' de 'yyyy" </w:instrText>
      </w:r>
      <w:r w:rsidRPr="00BC07F0">
        <w:rPr>
          <w:rFonts w:ascii="Book Antiqua" w:hAnsi="Book Antiqua" w:cs="Times New Roman"/>
          <w:sz w:val="21"/>
          <w:szCs w:val="21"/>
        </w:rPr>
        <w:fldChar w:fldCharType="separate"/>
      </w:r>
      <w:r w:rsidR="00C716F9">
        <w:rPr>
          <w:rFonts w:ascii="Book Antiqua" w:hAnsi="Book Antiqua" w:cs="Times New Roman"/>
          <w:noProof/>
          <w:sz w:val="21"/>
          <w:szCs w:val="21"/>
        </w:rPr>
        <w:t>14 de abril de 2026</w:t>
      </w:r>
      <w:r w:rsidRPr="00BC07F0">
        <w:rPr>
          <w:rFonts w:ascii="Book Antiqua" w:hAnsi="Book Antiqua" w:cs="Times New Roman"/>
          <w:sz w:val="21"/>
          <w:szCs w:val="21"/>
        </w:rPr>
        <w:fldChar w:fldCharType="end"/>
      </w:r>
      <w:r w:rsidRPr="00BC07F0">
        <w:rPr>
          <w:rFonts w:ascii="Book Antiqua" w:hAnsi="Book Antiqua" w:cs="Times New Roman"/>
          <w:sz w:val="21"/>
          <w:szCs w:val="21"/>
        </w:rPr>
        <w:t>.</w:t>
      </w:r>
    </w:p>
    <w:p w14:paraId="4C000228" w14:textId="77777777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</w:p>
    <w:p w14:paraId="7AF2D2D0" w14:textId="77777777" w:rsidR="00ED6146" w:rsidRPr="00BC07F0" w:rsidRDefault="00ED6146" w:rsidP="007A715E">
      <w:pPr>
        <w:spacing w:line="276" w:lineRule="auto"/>
        <w:jc w:val="center"/>
        <w:rPr>
          <w:rFonts w:ascii="Book Antiqua" w:hAnsi="Book Antiqua" w:cs="Times New Roman"/>
          <w:b/>
          <w:bCs/>
          <w:sz w:val="21"/>
          <w:szCs w:val="21"/>
        </w:rPr>
      </w:pPr>
      <w:r w:rsidRPr="00BC07F0">
        <w:rPr>
          <w:rFonts w:ascii="Book Antiqua" w:hAnsi="Book Antiqua" w:cs="Times New Roman"/>
          <w:b/>
          <w:bCs/>
          <w:sz w:val="21"/>
          <w:szCs w:val="21"/>
        </w:rPr>
        <w:t>REUNIDOS</w:t>
      </w:r>
    </w:p>
    <w:p w14:paraId="508E64D5" w14:textId="28C72B47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5A7549">
        <w:rPr>
          <w:rFonts w:ascii="Book Antiqua" w:hAnsi="Book Antiqua" w:cs="Times New Roman"/>
          <w:sz w:val="21"/>
          <w:szCs w:val="21"/>
          <w:highlight w:val="yellow"/>
        </w:rPr>
        <w:t xml:space="preserve">De una parte, </w:t>
      </w:r>
      <w:r w:rsidRPr="005A7549">
        <w:rPr>
          <w:rFonts w:ascii="Book Antiqua" w:hAnsi="Book Antiqua" w:cs="Times New Roman"/>
          <w:b/>
          <w:bCs/>
          <w:sz w:val="21"/>
          <w:szCs w:val="21"/>
          <w:highlight w:val="yellow"/>
        </w:rPr>
        <w:t xml:space="preserve">D. </w:t>
      </w:r>
      <w:r w:rsidRPr="005A7549">
        <w:rPr>
          <w:rFonts w:ascii="Book Antiqua" w:hAnsi="Book Antiqua" w:cs="Times New Roman"/>
          <w:sz w:val="21"/>
          <w:szCs w:val="21"/>
          <w:highlight w:val="yellow"/>
        </w:rPr>
        <w:t>, mayor de edad, de nacionalidad española, provisto de Documento Nacional de Identidad n.º * y domicilio a efectos del presente contrato sito en la sociedad que representa.</w:t>
      </w:r>
    </w:p>
    <w:p w14:paraId="7EC26E68" w14:textId="34B47294" w:rsidR="00ED6146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 w:cs="Times New Roman"/>
          <w:sz w:val="21"/>
          <w:szCs w:val="21"/>
        </w:rPr>
        <w:t xml:space="preserve">De otra parte, 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D. Horst Antonio Hölderl Frau</w:t>
      </w:r>
      <w:r w:rsidRPr="00BC07F0">
        <w:rPr>
          <w:rFonts w:ascii="Book Antiqua" w:hAnsi="Book Antiqua" w:cs="Times New Roman"/>
          <w:sz w:val="21"/>
          <w:szCs w:val="21"/>
        </w:rPr>
        <w:t xml:space="preserve"> mayor de edad, de nacionalidad española, provisto de Documento Nacional de Identidad n.º 52789240-P y domicilio a efectos del presente contrato sito en Avenida del Cardenal Benlloch, nº67; Pl. 6 (RSM); C.P. 46021 (Valencia).</w:t>
      </w:r>
    </w:p>
    <w:p w14:paraId="51F5B686" w14:textId="77777777" w:rsidR="00BC07F0" w:rsidRPr="00BC07F0" w:rsidRDefault="00BC07F0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</w:p>
    <w:p w14:paraId="3B38384E" w14:textId="77777777" w:rsidR="00ED6146" w:rsidRDefault="00ED6146" w:rsidP="00BC07F0">
      <w:pPr>
        <w:spacing w:line="276" w:lineRule="auto"/>
        <w:jc w:val="center"/>
        <w:rPr>
          <w:rFonts w:ascii="Book Antiqua" w:hAnsi="Book Antiqua" w:cs="Times New Roman"/>
          <w:b/>
          <w:bCs/>
          <w:sz w:val="21"/>
          <w:szCs w:val="21"/>
        </w:rPr>
      </w:pPr>
      <w:r w:rsidRPr="00BC07F0">
        <w:rPr>
          <w:rFonts w:ascii="Book Antiqua" w:hAnsi="Book Antiqua" w:cs="Times New Roman"/>
          <w:b/>
          <w:bCs/>
          <w:sz w:val="21"/>
          <w:szCs w:val="21"/>
        </w:rPr>
        <w:t>INTERVIENEN</w:t>
      </w:r>
    </w:p>
    <w:p w14:paraId="64677F7A" w14:textId="77777777" w:rsidR="00BC07F0" w:rsidRPr="00BC07F0" w:rsidRDefault="00BC07F0" w:rsidP="00BC07F0">
      <w:pPr>
        <w:spacing w:line="276" w:lineRule="auto"/>
        <w:jc w:val="center"/>
        <w:rPr>
          <w:rFonts w:ascii="Book Antiqua" w:hAnsi="Book Antiqua" w:cs="Times New Roman"/>
          <w:b/>
          <w:bCs/>
          <w:sz w:val="21"/>
          <w:szCs w:val="21"/>
        </w:rPr>
      </w:pPr>
    </w:p>
    <w:p w14:paraId="76D4CAA5" w14:textId="61C25774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 w:cs="Times New Roman"/>
          <w:sz w:val="21"/>
          <w:szCs w:val="21"/>
        </w:rPr>
        <w:t>El primero, interviene en nombre y representación de la mercantil de nacionalidad española denominada “</w:t>
      </w:r>
      <w:r w:rsidR="00E52EA7">
        <w:rPr>
          <w:rFonts w:ascii="Book Antiqua" w:hAnsi="Book Antiqua" w:cs="Times New Roman"/>
          <w:b/>
          <w:bCs/>
          <w:sz w:val="21"/>
          <w:szCs w:val="21"/>
        </w:rPr>
        <w:t>”</w:t>
      </w:r>
      <w:r w:rsidR="00CA511C" w:rsidRPr="00BC07F0">
        <w:rPr>
          <w:rFonts w:ascii="Book Antiqua" w:hAnsi="Book Antiqua" w:cs="Times New Roman"/>
          <w:b/>
          <w:bCs/>
          <w:sz w:val="21"/>
          <w:szCs w:val="21"/>
        </w:rPr>
        <w:t>.</w:t>
      </w:r>
      <w:r w:rsidRPr="00BC07F0">
        <w:rPr>
          <w:rFonts w:ascii="Book Antiqua" w:hAnsi="Book Antiqua" w:cs="Times New Roman"/>
          <w:sz w:val="21"/>
          <w:szCs w:val="21"/>
        </w:rPr>
        <w:t xml:space="preserve"> (anteriormente denominada </w:t>
      </w:r>
      <w:r w:rsidR="005642C2">
        <w:rPr>
          <w:rFonts w:ascii="Book Antiqua" w:hAnsi="Book Antiqua" w:cs="Times New Roman"/>
          <w:sz w:val="21"/>
          <w:szCs w:val="21"/>
        </w:rPr>
        <w:t xml:space="preserve">“o </w:t>
      </w:r>
      <w:r w:rsidRPr="00BC07F0">
        <w:rPr>
          <w:rFonts w:ascii="Book Antiqua" w:hAnsi="Book Antiqua" w:cs="Times New Roman"/>
          <w:sz w:val="21"/>
          <w:szCs w:val="21"/>
        </w:rPr>
        <w:t>“</w:t>
      </w:r>
      <w:r w:rsidR="00B71B88" w:rsidRPr="00B71B88">
        <w:rPr>
          <w:rFonts w:ascii="Book Antiqua" w:hAnsi="Book Antiqua" w:cs="Times New Roman"/>
          <w:b/>
          <w:bCs/>
          <w:sz w:val="21"/>
          <w:szCs w:val="21"/>
        </w:rPr>
        <w:t>, S.L</w:t>
      </w:r>
      <w:r w:rsidRPr="00BC07F0">
        <w:rPr>
          <w:rFonts w:ascii="Book Antiqua" w:hAnsi="Book Antiqua" w:cs="Times New Roman"/>
          <w:sz w:val="21"/>
          <w:szCs w:val="21"/>
        </w:rPr>
        <w:t xml:space="preserve">”), provista de CIF n.º </w:t>
      </w:r>
      <w:r w:rsidR="000F7FDD" w:rsidRPr="000F7FDD">
        <w:rPr>
          <w:rFonts w:ascii="Book Antiqua" w:hAnsi="Book Antiqua" w:cs="Times New Roman"/>
          <w:sz w:val="21"/>
          <w:szCs w:val="21"/>
        </w:rPr>
        <w:t>A</w:t>
      </w:r>
      <w:r w:rsidR="000F7FDD">
        <w:rPr>
          <w:rFonts w:ascii="Book Antiqua" w:hAnsi="Book Antiqua" w:cs="Times New Roman"/>
          <w:sz w:val="21"/>
          <w:szCs w:val="21"/>
        </w:rPr>
        <w:t>-</w:t>
      </w:r>
      <w:r w:rsidR="000F7FDD" w:rsidRPr="000F7FDD">
        <w:rPr>
          <w:rFonts w:ascii="Book Antiqua" w:hAnsi="Book Antiqua" w:cs="Times New Roman"/>
          <w:sz w:val="21"/>
          <w:szCs w:val="21"/>
        </w:rPr>
        <w:t>97929566</w:t>
      </w:r>
      <w:r w:rsidRPr="00BC07F0">
        <w:rPr>
          <w:rFonts w:ascii="Book Antiqua" w:hAnsi="Book Antiqua" w:cs="Times New Roman"/>
          <w:sz w:val="21"/>
          <w:szCs w:val="21"/>
        </w:rPr>
        <w:t xml:space="preserve"> y domicilio social sito en (En adelante”</w:t>
      </w:r>
      <w:r w:rsidR="009F7732" w:rsidRPr="00BC07F0">
        <w:rPr>
          <w:rFonts w:ascii="Book Antiqua" w:hAnsi="Book Antiqua" w:cs="Times New Roman"/>
          <w:sz w:val="21"/>
          <w:szCs w:val="21"/>
        </w:rPr>
        <w:t xml:space="preserve">, </w:t>
      </w:r>
      <w:r w:rsidRPr="00BC07F0">
        <w:rPr>
          <w:rFonts w:ascii="Book Antiqua" w:hAnsi="Book Antiqua" w:cs="Times New Roman"/>
          <w:sz w:val="21"/>
          <w:szCs w:val="21"/>
        </w:rPr>
        <w:t>la “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Parte Receptora</w:t>
      </w:r>
      <w:r w:rsidRPr="00BC07F0">
        <w:rPr>
          <w:rFonts w:ascii="Book Antiqua" w:hAnsi="Book Antiqua" w:cs="Times New Roman"/>
          <w:sz w:val="21"/>
          <w:szCs w:val="21"/>
        </w:rPr>
        <w:t xml:space="preserve">” </w:t>
      </w:r>
      <w:r w:rsidR="009F7732" w:rsidRPr="00BC07F0">
        <w:rPr>
          <w:rFonts w:ascii="Book Antiqua" w:hAnsi="Book Antiqua" w:cs="Times New Roman"/>
          <w:sz w:val="21"/>
          <w:szCs w:val="21"/>
        </w:rPr>
        <w:t>o</w:t>
      </w:r>
      <w:r w:rsidRPr="00BC07F0">
        <w:rPr>
          <w:rFonts w:ascii="Book Antiqua" w:hAnsi="Book Antiqua" w:cs="Times New Roman"/>
          <w:sz w:val="21"/>
          <w:szCs w:val="21"/>
        </w:rPr>
        <w:t xml:space="preserve"> “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Potencial Adquiriente</w:t>
      </w:r>
      <w:r w:rsidRPr="00BC07F0">
        <w:rPr>
          <w:rFonts w:ascii="Book Antiqua" w:hAnsi="Book Antiqua" w:cs="Times New Roman"/>
          <w:sz w:val="21"/>
          <w:szCs w:val="21"/>
        </w:rPr>
        <w:t xml:space="preserve">”, indistintamente).     </w:t>
      </w:r>
    </w:p>
    <w:p w14:paraId="5C6F12A0" w14:textId="4AC3D18F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0F4DBD">
        <w:rPr>
          <w:rFonts w:ascii="Book Antiqua" w:hAnsi="Book Antiqua" w:cs="Times New Roman"/>
          <w:b/>
          <w:bCs/>
          <w:sz w:val="21"/>
          <w:szCs w:val="21"/>
          <w:highlight w:val="yellow"/>
        </w:rPr>
        <w:t>D. *</w:t>
      </w:r>
      <w:r w:rsidRPr="000F4DBD">
        <w:rPr>
          <w:rFonts w:ascii="Book Antiqua" w:hAnsi="Book Antiqua" w:cs="Times New Roman"/>
          <w:sz w:val="21"/>
          <w:szCs w:val="21"/>
          <w:highlight w:val="yellow"/>
        </w:rPr>
        <w:t xml:space="preserve"> interviene en su condición de </w:t>
      </w:r>
      <w:r w:rsidR="000F4DBD" w:rsidRPr="000F4DBD">
        <w:rPr>
          <w:rFonts w:ascii="Book Antiqua" w:hAnsi="Book Antiqua" w:cs="Times New Roman"/>
          <w:sz w:val="21"/>
          <w:szCs w:val="21"/>
          <w:highlight w:val="yellow"/>
        </w:rPr>
        <w:t>* de la sociedad, manifiestando que el cargo por medio del cual interviene se encuentra vigente a la fecha de suscripción del presente acuerdo.</w:t>
      </w:r>
      <w:r w:rsidR="000F4DBD">
        <w:rPr>
          <w:rFonts w:ascii="Book Antiqua" w:hAnsi="Book Antiqua" w:cs="Times New Roman"/>
          <w:sz w:val="21"/>
          <w:szCs w:val="21"/>
        </w:rPr>
        <w:t xml:space="preserve"> </w:t>
      </w:r>
    </w:p>
    <w:p w14:paraId="2C2A798A" w14:textId="5AF612EF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 w:cs="Times New Roman"/>
          <w:sz w:val="21"/>
          <w:szCs w:val="21"/>
        </w:rPr>
        <w:t>El segundo, interviene en nombre y representación de la mercantil de nacionalidad española denominada “</w:t>
      </w:r>
      <w:r w:rsidR="00B9457D" w:rsidRPr="00BC07F0">
        <w:rPr>
          <w:rFonts w:ascii="Book Antiqua" w:hAnsi="Book Antiqua" w:cs="Times New Roman"/>
          <w:b/>
          <w:bCs/>
          <w:sz w:val="21"/>
          <w:szCs w:val="21"/>
        </w:rPr>
        <w:t>VERNE INFORMATION TECHNOLOGY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.</w:t>
      </w:r>
      <w:r w:rsidRPr="00BC07F0">
        <w:rPr>
          <w:rFonts w:ascii="Book Antiqua" w:hAnsi="Book Antiqua" w:cs="Times New Roman"/>
          <w:sz w:val="21"/>
          <w:szCs w:val="21"/>
        </w:rPr>
        <w:t xml:space="preserve">”, provista de CIF n.º </w:t>
      </w:r>
      <w:r w:rsidR="00AD1D16" w:rsidRPr="00AD1D16">
        <w:rPr>
          <w:rFonts w:ascii="Book Antiqua" w:hAnsi="Book Antiqua" w:cs="Times New Roman"/>
          <w:sz w:val="21"/>
          <w:szCs w:val="21"/>
        </w:rPr>
        <w:t>B</w:t>
      </w:r>
      <w:r w:rsidR="00AD1D16">
        <w:rPr>
          <w:rFonts w:ascii="Book Antiqua" w:hAnsi="Book Antiqua" w:cs="Times New Roman"/>
          <w:sz w:val="21"/>
          <w:szCs w:val="21"/>
        </w:rPr>
        <w:t>-</w:t>
      </w:r>
      <w:r w:rsidR="00AD1D16" w:rsidRPr="00AD1D16">
        <w:rPr>
          <w:rFonts w:ascii="Book Antiqua" w:hAnsi="Book Antiqua" w:cs="Times New Roman"/>
          <w:sz w:val="21"/>
          <w:szCs w:val="21"/>
        </w:rPr>
        <w:t xml:space="preserve">42626937 </w:t>
      </w:r>
      <w:r w:rsidRPr="00BC07F0">
        <w:rPr>
          <w:rFonts w:ascii="Book Antiqua" w:hAnsi="Book Antiqua" w:cs="Times New Roman"/>
          <w:sz w:val="21"/>
          <w:szCs w:val="21"/>
        </w:rPr>
        <w:t xml:space="preserve">y domicilio social sito en </w:t>
      </w:r>
      <w:r w:rsidR="00AD1D16">
        <w:rPr>
          <w:rFonts w:ascii="Book Antiqua" w:hAnsi="Book Antiqua" w:cs="Times New Roman"/>
          <w:sz w:val="21"/>
          <w:szCs w:val="21"/>
        </w:rPr>
        <w:t xml:space="preserve">C/ de la Libra Parc R53 </w:t>
      </w:r>
      <w:r w:rsidRPr="00BC07F0">
        <w:rPr>
          <w:rFonts w:ascii="Book Antiqua" w:hAnsi="Book Antiqua" w:cs="Times New Roman"/>
          <w:sz w:val="21"/>
          <w:szCs w:val="21"/>
        </w:rPr>
        <w:t>del Polígono Industrial “</w:t>
      </w:r>
      <w:r w:rsidR="00AD1D16">
        <w:rPr>
          <w:rFonts w:ascii="Book Antiqua" w:hAnsi="Book Antiqua" w:cs="Times New Roman"/>
          <w:sz w:val="21"/>
          <w:szCs w:val="21"/>
        </w:rPr>
        <w:t>Las Atalayas</w:t>
      </w:r>
      <w:r w:rsidRPr="00BC07F0">
        <w:rPr>
          <w:rFonts w:ascii="Book Antiqua" w:hAnsi="Book Antiqua" w:cs="Times New Roman"/>
          <w:sz w:val="21"/>
          <w:szCs w:val="21"/>
        </w:rPr>
        <w:t xml:space="preserve">”, C.P. </w:t>
      </w:r>
      <w:r w:rsidR="00AD1D16">
        <w:rPr>
          <w:rFonts w:ascii="Book Antiqua" w:hAnsi="Book Antiqua" w:cs="Times New Roman"/>
          <w:sz w:val="21"/>
          <w:szCs w:val="21"/>
        </w:rPr>
        <w:t>03114</w:t>
      </w:r>
      <w:r w:rsidRPr="00BC07F0">
        <w:rPr>
          <w:rFonts w:ascii="Book Antiqua" w:hAnsi="Book Antiqua" w:cs="Times New Roman"/>
          <w:sz w:val="21"/>
          <w:szCs w:val="21"/>
        </w:rPr>
        <w:t xml:space="preserve">, </w:t>
      </w:r>
      <w:r w:rsidR="00AD1D16">
        <w:rPr>
          <w:rFonts w:ascii="Book Antiqua" w:hAnsi="Book Antiqua" w:cs="Times New Roman"/>
          <w:sz w:val="21"/>
          <w:szCs w:val="21"/>
        </w:rPr>
        <w:t>Alicante</w:t>
      </w:r>
      <w:r w:rsidRPr="00BC07F0">
        <w:rPr>
          <w:rFonts w:ascii="Book Antiqua" w:hAnsi="Book Antiqua" w:cs="Times New Roman"/>
          <w:sz w:val="21"/>
          <w:szCs w:val="21"/>
        </w:rPr>
        <w:t xml:space="preserve">; constituida por tiempo indefinido mediante escritura pública otorgada por el Notario de </w:t>
      </w:r>
      <w:r w:rsidR="0090321B">
        <w:rPr>
          <w:rFonts w:ascii="Book Antiqua" w:hAnsi="Book Antiqua" w:cs="Times New Roman"/>
          <w:sz w:val="21"/>
          <w:szCs w:val="21"/>
        </w:rPr>
        <w:t>Valencia</w:t>
      </w:r>
      <w:r w:rsidRPr="00BC07F0">
        <w:rPr>
          <w:rFonts w:ascii="Book Antiqua" w:hAnsi="Book Antiqua" w:cs="Times New Roman"/>
          <w:sz w:val="21"/>
          <w:szCs w:val="21"/>
        </w:rPr>
        <w:t xml:space="preserve">, D. </w:t>
      </w:r>
      <w:r w:rsidR="0090321B">
        <w:rPr>
          <w:rFonts w:ascii="Book Antiqua" w:hAnsi="Book Antiqua" w:cs="Times New Roman"/>
          <w:sz w:val="21"/>
          <w:szCs w:val="21"/>
        </w:rPr>
        <w:t>Augusto Pérez Coca Crespo</w:t>
      </w:r>
      <w:r w:rsidRPr="00BC07F0">
        <w:rPr>
          <w:rFonts w:ascii="Book Antiqua" w:hAnsi="Book Antiqua" w:cs="Times New Roman"/>
          <w:sz w:val="21"/>
          <w:szCs w:val="21"/>
        </w:rPr>
        <w:t xml:space="preserve"> el día </w:t>
      </w:r>
      <w:r w:rsidR="0090321B">
        <w:rPr>
          <w:rFonts w:ascii="Book Antiqua" w:hAnsi="Book Antiqua" w:cs="Times New Roman"/>
          <w:sz w:val="21"/>
          <w:szCs w:val="21"/>
        </w:rPr>
        <w:t>7</w:t>
      </w:r>
      <w:r w:rsidRPr="00BC07F0">
        <w:rPr>
          <w:rFonts w:ascii="Book Antiqua" w:hAnsi="Book Antiqua" w:cs="Times New Roman"/>
          <w:sz w:val="21"/>
          <w:szCs w:val="21"/>
        </w:rPr>
        <w:t xml:space="preserve"> de </w:t>
      </w:r>
      <w:r w:rsidR="0090321B">
        <w:rPr>
          <w:rFonts w:ascii="Book Antiqua" w:hAnsi="Book Antiqua" w:cs="Times New Roman"/>
          <w:sz w:val="21"/>
          <w:szCs w:val="21"/>
        </w:rPr>
        <w:t>febrero</w:t>
      </w:r>
      <w:r w:rsidRPr="00BC07F0">
        <w:rPr>
          <w:rFonts w:ascii="Book Antiqua" w:hAnsi="Book Antiqua" w:cs="Times New Roman"/>
          <w:sz w:val="21"/>
          <w:szCs w:val="21"/>
        </w:rPr>
        <w:t xml:space="preserve"> de </w:t>
      </w:r>
      <w:r w:rsidR="0090321B">
        <w:rPr>
          <w:rFonts w:ascii="Book Antiqua" w:hAnsi="Book Antiqua" w:cs="Times New Roman"/>
          <w:sz w:val="21"/>
          <w:szCs w:val="21"/>
        </w:rPr>
        <w:t>2019</w:t>
      </w:r>
      <w:r w:rsidRPr="00BC07F0">
        <w:rPr>
          <w:rFonts w:ascii="Book Antiqua" w:hAnsi="Book Antiqua" w:cs="Times New Roman"/>
          <w:sz w:val="21"/>
          <w:szCs w:val="21"/>
        </w:rPr>
        <w:t xml:space="preserve">, bajo el número </w:t>
      </w:r>
      <w:r w:rsidR="0090321B">
        <w:rPr>
          <w:rFonts w:ascii="Book Antiqua" w:hAnsi="Book Antiqua" w:cs="Times New Roman"/>
          <w:sz w:val="21"/>
          <w:szCs w:val="21"/>
        </w:rPr>
        <w:t>363</w:t>
      </w:r>
      <w:r w:rsidRPr="00BC07F0">
        <w:rPr>
          <w:rFonts w:ascii="Book Antiqua" w:hAnsi="Book Antiqua" w:cs="Times New Roman"/>
          <w:sz w:val="21"/>
          <w:szCs w:val="21"/>
        </w:rPr>
        <w:t xml:space="preserve"> de su protocolo. Se encuentra debidamente inscrita en el Registro Mercantil de </w:t>
      </w:r>
      <w:r w:rsidR="00F852A6">
        <w:rPr>
          <w:rFonts w:ascii="Book Antiqua" w:hAnsi="Book Antiqua" w:cs="Times New Roman"/>
          <w:sz w:val="21"/>
          <w:szCs w:val="21"/>
        </w:rPr>
        <w:t xml:space="preserve">Alicante </w:t>
      </w:r>
      <w:r w:rsidRPr="00BC07F0">
        <w:rPr>
          <w:rFonts w:ascii="Book Antiqua" w:hAnsi="Book Antiqua" w:cs="Times New Roman"/>
          <w:sz w:val="21"/>
          <w:szCs w:val="21"/>
        </w:rPr>
        <w:t xml:space="preserve">al Tomo </w:t>
      </w:r>
      <w:r w:rsidR="00F852A6">
        <w:rPr>
          <w:rFonts w:ascii="Book Antiqua" w:hAnsi="Book Antiqua" w:cs="Times New Roman"/>
          <w:sz w:val="21"/>
          <w:szCs w:val="21"/>
        </w:rPr>
        <w:t>4198</w:t>
      </w:r>
      <w:r w:rsidRPr="00BC07F0">
        <w:rPr>
          <w:rFonts w:ascii="Book Antiqua" w:hAnsi="Book Antiqua" w:cs="Times New Roman"/>
          <w:sz w:val="21"/>
          <w:szCs w:val="21"/>
        </w:rPr>
        <w:t xml:space="preserve">, Folio </w:t>
      </w:r>
      <w:r w:rsidR="00F852A6">
        <w:rPr>
          <w:rFonts w:ascii="Book Antiqua" w:hAnsi="Book Antiqua" w:cs="Times New Roman"/>
          <w:sz w:val="21"/>
          <w:szCs w:val="21"/>
        </w:rPr>
        <w:t>179</w:t>
      </w:r>
      <w:r w:rsidRPr="00BC07F0">
        <w:rPr>
          <w:rFonts w:ascii="Book Antiqua" w:hAnsi="Book Antiqua" w:cs="Times New Roman"/>
          <w:sz w:val="21"/>
          <w:szCs w:val="21"/>
        </w:rPr>
        <w:t xml:space="preserve">, Hoja </w:t>
      </w:r>
      <w:r w:rsidR="00F852A6" w:rsidRPr="00F852A6">
        <w:rPr>
          <w:rFonts w:ascii="Book Antiqua" w:hAnsi="Book Antiqua" w:cs="Times New Roman"/>
          <w:sz w:val="21"/>
          <w:szCs w:val="21"/>
        </w:rPr>
        <w:t>H A16423</w:t>
      </w:r>
      <w:r w:rsidRPr="00BC07F0">
        <w:rPr>
          <w:rFonts w:ascii="Book Antiqua" w:hAnsi="Book Antiqua" w:cs="Times New Roman"/>
          <w:sz w:val="21"/>
          <w:szCs w:val="21"/>
        </w:rPr>
        <w:t xml:space="preserve"> (en adelante, “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Verne</w:t>
      </w:r>
      <w:r w:rsidRPr="00BC07F0">
        <w:rPr>
          <w:rFonts w:ascii="Book Antiqua" w:hAnsi="Book Antiqua" w:cs="Times New Roman"/>
          <w:sz w:val="21"/>
          <w:szCs w:val="21"/>
        </w:rPr>
        <w:t>” , la “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Sociedad</w:t>
      </w:r>
      <w:r w:rsidRPr="00BC07F0">
        <w:rPr>
          <w:rFonts w:ascii="Book Antiqua" w:hAnsi="Book Antiqua" w:cs="Times New Roman"/>
          <w:sz w:val="21"/>
          <w:szCs w:val="21"/>
        </w:rPr>
        <w:t>” o la “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>Parte Reveladora</w:t>
      </w:r>
      <w:r w:rsidRPr="00BC07F0">
        <w:rPr>
          <w:rFonts w:ascii="Book Antiqua" w:hAnsi="Book Antiqua" w:cs="Times New Roman"/>
          <w:sz w:val="21"/>
          <w:szCs w:val="21"/>
        </w:rPr>
        <w:t>” indistintamente).</w:t>
      </w:r>
    </w:p>
    <w:p w14:paraId="0E9970B4" w14:textId="77777777" w:rsidR="00ED6146" w:rsidRPr="00BC07F0" w:rsidRDefault="00ED614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 w:cs="Times New Roman"/>
          <w:b/>
          <w:bCs/>
          <w:sz w:val="21"/>
          <w:szCs w:val="21"/>
        </w:rPr>
        <w:t xml:space="preserve">D. Horst Antonio Hölderl Frau </w:t>
      </w:r>
      <w:r w:rsidRPr="00BC07F0">
        <w:rPr>
          <w:rFonts w:ascii="Book Antiqua" w:hAnsi="Book Antiqua" w:cs="Times New Roman"/>
          <w:sz w:val="21"/>
          <w:szCs w:val="21"/>
        </w:rPr>
        <w:t xml:space="preserve">interviene en su condición de Administrador concursal de la Sociedad y de las sociedades del </w:t>
      </w:r>
      <w:r w:rsidRPr="00BC07F0">
        <w:rPr>
          <w:rFonts w:ascii="Book Antiqua" w:hAnsi="Book Antiqua" w:cs="Times New Roman"/>
          <w:b/>
          <w:bCs/>
          <w:sz w:val="21"/>
          <w:szCs w:val="21"/>
        </w:rPr>
        <w:t xml:space="preserve">Grupo Verne </w:t>
      </w:r>
      <w:r w:rsidRPr="00BC07F0">
        <w:rPr>
          <w:rFonts w:ascii="Book Antiqua" w:hAnsi="Book Antiqua" w:cs="Times New Roman"/>
          <w:sz w:val="21"/>
          <w:szCs w:val="21"/>
        </w:rPr>
        <w:t>en virtud de la comunicación efectuada por el Letrado de la Administración de Justicia de fecha 07 de noviembre de 2025 en el marco del procedimiento concursal 943/2025.</w:t>
      </w:r>
    </w:p>
    <w:p w14:paraId="7ADE4792" w14:textId="5BA29067" w:rsidR="00ED6146" w:rsidRPr="00BC07F0" w:rsidRDefault="00F17456" w:rsidP="00BC07F0">
      <w:pPr>
        <w:spacing w:line="276" w:lineRule="auto"/>
        <w:jc w:val="both"/>
        <w:rPr>
          <w:rFonts w:ascii="Book Antiqua" w:hAnsi="Book Antiqua" w:cs="Times New Roman"/>
          <w:sz w:val="21"/>
          <w:szCs w:val="21"/>
        </w:rPr>
      </w:pPr>
      <w:r w:rsidRPr="00F17456">
        <w:rPr>
          <w:rFonts w:ascii="Book Antiqua" w:hAnsi="Book Antiqua" w:cs="Times New Roman"/>
          <w:b/>
          <w:bCs/>
          <w:sz w:val="21"/>
          <w:szCs w:val="21"/>
          <w:highlight w:val="yellow"/>
        </w:rPr>
        <w:t>*****</w:t>
      </w:r>
      <w:r w:rsidR="00D91F26" w:rsidRPr="00BC07F0">
        <w:rPr>
          <w:rFonts w:ascii="Book Antiqua" w:hAnsi="Book Antiqua" w:cs="Times New Roman"/>
          <w:sz w:val="21"/>
          <w:szCs w:val="21"/>
        </w:rPr>
        <w:t xml:space="preserve"> </w:t>
      </w:r>
      <w:r w:rsidR="00ED6146" w:rsidRPr="00BC07F0">
        <w:rPr>
          <w:rFonts w:ascii="Book Antiqua" w:hAnsi="Book Antiqua" w:cs="Times New Roman"/>
          <w:sz w:val="21"/>
          <w:szCs w:val="21"/>
        </w:rPr>
        <w:t xml:space="preserve">y </w:t>
      </w:r>
      <w:r w:rsidR="00ED6146" w:rsidRPr="00BC07F0">
        <w:rPr>
          <w:rFonts w:ascii="Book Antiqua" w:hAnsi="Book Antiqua" w:cs="Times New Roman"/>
          <w:b/>
          <w:bCs/>
          <w:sz w:val="21"/>
          <w:szCs w:val="21"/>
        </w:rPr>
        <w:t>Verne</w:t>
      </w:r>
      <w:r w:rsidR="00ED6146" w:rsidRPr="00BC07F0">
        <w:rPr>
          <w:rFonts w:ascii="Book Antiqua" w:hAnsi="Book Antiqua" w:cs="Times New Roman"/>
          <w:sz w:val="21"/>
          <w:szCs w:val="21"/>
        </w:rPr>
        <w:t xml:space="preserve"> serán denominados conjuntamente como las “</w:t>
      </w:r>
      <w:r w:rsidR="00ED6146" w:rsidRPr="00BC07F0">
        <w:rPr>
          <w:rFonts w:ascii="Book Antiqua" w:hAnsi="Book Antiqua" w:cs="Times New Roman"/>
          <w:b/>
          <w:bCs/>
          <w:sz w:val="21"/>
          <w:szCs w:val="21"/>
        </w:rPr>
        <w:t>Partes</w:t>
      </w:r>
      <w:r w:rsidR="00ED6146" w:rsidRPr="00BC07F0">
        <w:rPr>
          <w:rFonts w:ascii="Book Antiqua" w:hAnsi="Book Antiqua" w:cs="Times New Roman"/>
          <w:sz w:val="21"/>
          <w:szCs w:val="21"/>
        </w:rPr>
        <w:t>” e individualmente como la “</w:t>
      </w:r>
      <w:r w:rsidR="00ED6146" w:rsidRPr="00BC07F0">
        <w:rPr>
          <w:rFonts w:ascii="Book Antiqua" w:hAnsi="Book Antiqua" w:cs="Times New Roman"/>
          <w:b/>
          <w:bCs/>
          <w:sz w:val="21"/>
          <w:szCs w:val="21"/>
        </w:rPr>
        <w:t>Parte</w:t>
      </w:r>
      <w:r w:rsidR="00ED6146" w:rsidRPr="00BC07F0">
        <w:rPr>
          <w:rFonts w:ascii="Book Antiqua" w:hAnsi="Book Antiqua" w:cs="Times New Roman"/>
          <w:sz w:val="21"/>
          <w:szCs w:val="21"/>
        </w:rPr>
        <w:t>”</w:t>
      </w:r>
    </w:p>
    <w:p w14:paraId="69E6DF1A" w14:textId="155B330D" w:rsidR="00BC07F0" w:rsidRDefault="00BC07F0" w:rsidP="00BC07F0">
      <w:pPr>
        <w:jc w:val="center"/>
        <w:rPr>
          <w:rFonts w:ascii="Book Antiqua" w:hAnsi="Book Antiqua"/>
          <w:b/>
          <w:bCs/>
          <w:sz w:val="21"/>
          <w:szCs w:val="21"/>
        </w:rPr>
      </w:pPr>
      <w:r w:rsidRPr="00BC07F0">
        <w:rPr>
          <w:rFonts w:ascii="Book Antiqua" w:hAnsi="Book Antiqua"/>
          <w:b/>
          <w:bCs/>
          <w:sz w:val="21"/>
          <w:szCs w:val="21"/>
        </w:rPr>
        <w:t>EXPONEN</w:t>
      </w:r>
    </w:p>
    <w:p w14:paraId="0BDFBDFF" w14:textId="77777777" w:rsidR="008855DF" w:rsidRPr="00BC07F0" w:rsidRDefault="008855DF" w:rsidP="00BC07F0">
      <w:pPr>
        <w:jc w:val="center"/>
        <w:rPr>
          <w:rFonts w:ascii="Book Antiqua" w:hAnsi="Book Antiqua"/>
          <w:sz w:val="21"/>
          <w:szCs w:val="21"/>
        </w:rPr>
      </w:pPr>
    </w:p>
    <w:p w14:paraId="742A5FF3" w14:textId="2791D155" w:rsidR="006B7701" w:rsidRDefault="00BC07F0" w:rsidP="008855DF">
      <w:pPr>
        <w:ind w:left="567" w:right="566"/>
        <w:jc w:val="both"/>
        <w:rPr>
          <w:rFonts w:ascii="Book Antiqua" w:hAnsi="Book Antiqua" w:cs="Times New Roman"/>
          <w:sz w:val="21"/>
          <w:szCs w:val="21"/>
        </w:rPr>
      </w:pPr>
      <w:r w:rsidRPr="00BC07F0">
        <w:rPr>
          <w:rFonts w:ascii="Book Antiqua" w:hAnsi="Book Antiqua"/>
          <w:b/>
          <w:bCs/>
          <w:sz w:val="21"/>
          <w:szCs w:val="21"/>
        </w:rPr>
        <w:t>I.</w:t>
      </w:r>
      <w:r w:rsidRPr="00BC07F0">
        <w:rPr>
          <w:rFonts w:ascii="Book Antiqua" w:hAnsi="Book Antiqua"/>
          <w:sz w:val="21"/>
          <w:szCs w:val="21"/>
        </w:rPr>
        <w:t xml:space="preserve"> Que </w:t>
      </w:r>
      <w:r w:rsidRPr="00BC07F0">
        <w:rPr>
          <w:rFonts w:ascii="Book Antiqua" w:hAnsi="Book Antiqua"/>
          <w:b/>
          <w:bCs/>
          <w:sz w:val="21"/>
          <w:szCs w:val="21"/>
        </w:rPr>
        <w:t>V</w:t>
      </w:r>
      <w:r w:rsidR="007A715E" w:rsidRPr="006B7701">
        <w:rPr>
          <w:rFonts w:ascii="Book Antiqua" w:hAnsi="Book Antiqua"/>
          <w:b/>
          <w:bCs/>
          <w:sz w:val="21"/>
          <w:szCs w:val="21"/>
        </w:rPr>
        <w:t>erne</w:t>
      </w:r>
      <w:r w:rsidRPr="00BC07F0">
        <w:rPr>
          <w:rFonts w:ascii="Book Antiqua" w:hAnsi="Book Antiqua"/>
          <w:sz w:val="21"/>
          <w:szCs w:val="21"/>
        </w:rPr>
        <w:t xml:space="preserve"> es titular </w:t>
      </w:r>
      <w:r w:rsidR="005C01DF">
        <w:rPr>
          <w:rFonts w:ascii="Book Antiqua" w:hAnsi="Book Antiqua"/>
          <w:sz w:val="21"/>
          <w:szCs w:val="21"/>
        </w:rPr>
        <w:t xml:space="preserve">directo </w:t>
      </w:r>
      <w:r w:rsidRPr="00BC07F0">
        <w:rPr>
          <w:rFonts w:ascii="Book Antiqua" w:hAnsi="Book Antiqua"/>
          <w:sz w:val="21"/>
          <w:szCs w:val="21"/>
        </w:rPr>
        <w:t xml:space="preserve">del </w:t>
      </w:r>
      <w:r w:rsidR="007A715E">
        <w:rPr>
          <w:rFonts w:ascii="Book Antiqua" w:hAnsi="Book Antiqua"/>
          <w:sz w:val="21"/>
          <w:szCs w:val="21"/>
        </w:rPr>
        <w:t>cien por ciento (</w:t>
      </w:r>
      <w:r w:rsidRPr="00BC07F0">
        <w:rPr>
          <w:rFonts w:ascii="Book Antiqua" w:hAnsi="Book Antiqua"/>
          <w:sz w:val="21"/>
          <w:szCs w:val="21"/>
        </w:rPr>
        <w:t>100%</w:t>
      </w:r>
      <w:r w:rsidR="007A715E">
        <w:rPr>
          <w:rFonts w:ascii="Book Antiqua" w:hAnsi="Book Antiqua"/>
          <w:sz w:val="21"/>
          <w:szCs w:val="21"/>
        </w:rPr>
        <w:t>)</w:t>
      </w:r>
      <w:r w:rsidRPr="00BC07F0">
        <w:rPr>
          <w:rFonts w:ascii="Book Antiqua" w:hAnsi="Book Antiqua"/>
          <w:sz w:val="21"/>
          <w:szCs w:val="21"/>
        </w:rPr>
        <w:t xml:space="preserve"> de las participaciones sociales representativas del capital social de la mercantil </w:t>
      </w:r>
      <w:r w:rsidR="007A715E">
        <w:rPr>
          <w:rFonts w:ascii="Book Antiqua" w:hAnsi="Book Antiqua"/>
          <w:sz w:val="21"/>
          <w:szCs w:val="21"/>
        </w:rPr>
        <w:t>española denominada “</w:t>
      </w:r>
      <w:r w:rsidRPr="00BC07F0">
        <w:rPr>
          <w:rFonts w:ascii="Book Antiqua" w:hAnsi="Book Antiqua"/>
          <w:b/>
          <w:bCs/>
          <w:sz w:val="21"/>
          <w:szCs w:val="21"/>
        </w:rPr>
        <w:t>NEDTEL CONSULTORIA Y SERVICIOS, S.L</w:t>
      </w:r>
      <w:r w:rsidR="007A715E">
        <w:rPr>
          <w:rFonts w:ascii="Book Antiqua" w:hAnsi="Book Antiqua"/>
          <w:b/>
          <w:bCs/>
          <w:sz w:val="21"/>
          <w:szCs w:val="21"/>
        </w:rPr>
        <w:t>”</w:t>
      </w:r>
      <w:r w:rsidRPr="00BC07F0">
        <w:rPr>
          <w:rFonts w:ascii="Book Antiqua" w:hAnsi="Book Antiqua"/>
          <w:b/>
          <w:bCs/>
          <w:sz w:val="21"/>
          <w:szCs w:val="21"/>
        </w:rPr>
        <w:t>.</w:t>
      </w:r>
      <w:r w:rsidRPr="00BC07F0">
        <w:rPr>
          <w:rFonts w:ascii="Book Antiqua" w:hAnsi="Book Antiqua"/>
          <w:sz w:val="21"/>
          <w:szCs w:val="21"/>
        </w:rPr>
        <w:t xml:space="preserve"> (en adelante, la "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>Sociedad Target</w:t>
      </w:r>
      <w:r w:rsidRPr="00BC07F0">
        <w:rPr>
          <w:rFonts w:ascii="Book Antiqua" w:hAnsi="Book Antiqua"/>
          <w:sz w:val="21"/>
          <w:szCs w:val="21"/>
        </w:rPr>
        <w:t>" o "</w:t>
      </w:r>
      <w:r w:rsidRPr="00BC07F0">
        <w:rPr>
          <w:rFonts w:ascii="Book Antiqua" w:hAnsi="Book Antiqua"/>
          <w:b/>
          <w:bCs/>
          <w:sz w:val="21"/>
          <w:szCs w:val="21"/>
        </w:rPr>
        <w:t>N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>edtel</w:t>
      </w:r>
      <w:r w:rsidRPr="00BC07F0">
        <w:rPr>
          <w:rFonts w:ascii="Book Antiqua" w:hAnsi="Book Antiqua"/>
          <w:sz w:val="21"/>
          <w:szCs w:val="21"/>
        </w:rPr>
        <w:t>"</w:t>
      </w:r>
      <w:r w:rsidR="007A715E">
        <w:rPr>
          <w:rFonts w:ascii="Book Antiqua" w:hAnsi="Book Antiqua"/>
          <w:sz w:val="21"/>
          <w:szCs w:val="21"/>
        </w:rPr>
        <w:t xml:space="preserve"> indistintamente</w:t>
      </w:r>
      <w:r w:rsidRPr="00BC07F0">
        <w:rPr>
          <w:rFonts w:ascii="Book Antiqua" w:hAnsi="Book Antiqua"/>
          <w:sz w:val="21"/>
          <w:szCs w:val="21"/>
        </w:rPr>
        <w:t xml:space="preserve">), </w:t>
      </w:r>
      <w:r w:rsidR="007A715E">
        <w:rPr>
          <w:rFonts w:ascii="Book Antiqua" w:hAnsi="Book Antiqua"/>
          <w:sz w:val="21"/>
          <w:szCs w:val="21"/>
        </w:rPr>
        <w:t>provista de CIF número</w:t>
      </w:r>
      <w:r w:rsidRPr="00BC07F0">
        <w:rPr>
          <w:rFonts w:ascii="Book Antiqua" w:hAnsi="Book Antiqua"/>
          <w:sz w:val="21"/>
          <w:szCs w:val="21"/>
        </w:rPr>
        <w:t xml:space="preserve"> B-42527424</w:t>
      </w:r>
      <w:r w:rsidR="00AD1D16">
        <w:rPr>
          <w:rFonts w:ascii="Book Antiqua" w:hAnsi="Book Antiqua"/>
          <w:sz w:val="21"/>
          <w:szCs w:val="21"/>
        </w:rPr>
        <w:t xml:space="preserve"> y domicilio sito en </w:t>
      </w:r>
      <w:r w:rsidR="006B7701" w:rsidRPr="006B7701">
        <w:rPr>
          <w:rFonts w:ascii="Book Antiqua" w:hAnsi="Book Antiqua" w:cs="Times New Roman"/>
          <w:sz w:val="21"/>
          <w:szCs w:val="21"/>
        </w:rPr>
        <w:t>C/ F - Parcelas 114-115, Poligono Industrial Pla</w:t>
      </w:r>
      <w:r w:rsidR="008855DF">
        <w:rPr>
          <w:rFonts w:ascii="Book Antiqua" w:hAnsi="Book Antiqua" w:cs="Times New Roman"/>
          <w:sz w:val="21"/>
          <w:szCs w:val="21"/>
        </w:rPr>
        <w:t xml:space="preserve">; C.P. </w:t>
      </w:r>
      <w:r w:rsidR="006B7701" w:rsidRPr="006B7701">
        <w:rPr>
          <w:rFonts w:ascii="Book Antiqua" w:hAnsi="Book Antiqua" w:cs="Times New Roman"/>
          <w:sz w:val="21"/>
          <w:szCs w:val="21"/>
        </w:rPr>
        <w:t>03014 - (Alicante)</w:t>
      </w:r>
      <w:r w:rsidR="006B7701">
        <w:rPr>
          <w:rFonts w:ascii="Book Antiqua" w:hAnsi="Book Antiqua" w:cs="Times New Roman"/>
          <w:sz w:val="21"/>
          <w:szCs w:val="21"/>
        </w:rPr>
        <w:t>.</w:t>
      </w:r>
    </w:p>
    <w:p w14:paraId="2B2B2D96" w14:textId="78BFC25D" w:rsidR="006B7701" w:rsidRPr="006B7701" w:rsidRDefault="006B7701" w:rsidP="008855DF">
      <w:pPr>
        <w:ind w:left="567" w:right="566"/>
        <w:jc w:val="both"/>
        <w:rPr>
          <w:rFonts w:ascii="Book Antiqua" w:hAnsi="Book Antiqua" w:cs="Times New Roman"/>
          <w:sz w:val="21"/>
          <w:szCs w:val="21"/>
        </w:rPr>
      </w:pPr>
      <w:r w:rsidRPr="006B7701">
        <w:rPr>
          <w:rFonts w:ascii="Book Antiqua" w:hAnsi="Book Antiqua"/>
          <w:b/>
          <w:bCs/>
          <w:sz w:val="21"/>
          <w:szCs w:val="21"/>
        </w:rPr>
        <w:t xml:space="preserve">II. </w:t>
      </w:r>
      <w:r>
        <w:rPr>
          <w:rFonts w:ascii="Book Antiqua" w:hAnsi="Book Antiqua"/>
          <w:sz w:val="21"/>
          <w:szCs w:val="21"/>
        </w:rPr>
        <w:t xml:space="preserve">Que </w:t>
      </w:r>
      <w:r w:rsidRPr="006B7701">
        <w:rPr>
          <w:rFonts w:ascii="Book Antiqua" w:hAnsi="Book Antiqua"/>
          <w:b/>
          <w:bCs/>
          <w:sz w:val="21"/>
          <w:szCs w:val="21"/>
        </w:rPr>
        <w:t>Nedtel</w:t>
      </w:r>
      <w:r>
        <w:rPr>
          <w:rFonts w:ascii="Book Antiqua" w:hAnsi="Book Antiqua"/>
          <w:sz w:val="21"/>
          <w:szCs w:val="21"/>
        </w:rPr>
        <w:t xml:space="preserve"> es una sociedad que tiene por objeto la prestación de servicios de soluciones de gestión empresarial, sistemas </w:t>
      </w:r>
      <w:r w:rsidRPr="00B4026F">
        <w:rPr>
          <w:rFonts w:ascii="Book Antiqua" w:hAnsi="Book Antiqua"/>
          <w:i/>
          <w:iCs/>
          <w:sz w:val="21"/>
          <w:szCs w:val="21"/>
        </w:rPr>
        <w:t>Cloud</w:t>
      </w:r>
      <w:r>
        <w:rPr>
          <w:rFonts w:ascii="Book Antiqua" w:hAnsi="Book Antiqua"/>
          <w:sz w:val="21"/>
          <w:szCs w:val="21"/>
        </w:rPr>
        <w:t xml:space="preserve"> y ciberseguridad, entre otras</w:t>
      </w:r>
      <w:r w:rsidR="00F42294">
        <w:rPr>
          <w:rFonts w:ascii="Book Antiqua" w:hAnsi="Book Antiqua"/>
          <w:sz w:val="21"/>
          <w:szCs w:val="21"/>
        </w:rPr>
        <w:t xml:space="preserve">, constituyendo un activo esencial y una unidad productiva autónoma dentro del patrimonio de </w:t>
      </w:r>
      <w:r w:rsidR="00F42294" w:rsidRPr="00F42294">
        <w:rPr>
          <w:rFonts w:ascii="Book Antiqua" w:hAnsi="Book Antiqua"/>
          <w:b/>
          <w:bCs/>
          <w:sz w:val="21"/>
          <w:szCs w:val="21"/>
        </w:rPr>
        <w:t>Verne.</w:t>
      </w:r>
      <w:r>
        <w:rPr>
          <w:rFonts w:ascii="Book Antiqua" w:hAnsi="Book Antiqua"/>
          <w:sz w:val="21"/>
          <w:szCs w:val="21"/>
        </w:rPr>
        <w:t xml:space="preserve">  </w:t>
      </w:r>
    </w:p>
    <w:p w14:paraId="1394F158" w14:textId="7676BABD" w:rsidR="00F42294" w:rsidRDefault="00F42294" w:rsidP="008855D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III.</w:t>
      </w:r>
      <w:r>
        <w:rPr>
          <w:rFonts w:ascii="Book Antiqua" w:hAnsi="Book Antiqua"/>
          <w:sz w:val="21"/>
          <w:szCs w:val="21"/>
        </w:rPr>
        <w:t xml:space="preserve"> Q</w:t>
      </w:r>
      <w:r w:rsidRPr="00F42294">
        <w:rPr>
          <w:rFonts w:ascii="Book Antiqua" w:hAnsi="Book Antiqua"/>
          <w:sz w:val="21"/>
          <w:szCs w:val="21"/>
        </w:rPr>
        <w:t xml:space="preserve">ue, tal y como es conocido por la </w:t>
      </w:r>
      <w:r w:rsidRPr="00F42294">
        <w:rPr>
          <w:rFonts w:ascii="Book Antiqua" w:hAnsi="Book Antiqua"/>
          <w:b/>
          <w:bCs/>
          <w:sz w:val="21"/>
          <w:szCs w:val="21"/>
        </w:rPr>
        <w:t>Parte Receptora</w:t>
      </w:r>
      <w:r w:rsidRPr="00F42294">
        <w:rPr>
          <w:rFonts w:ascii="Book Antiqua" w:hAnsi="Book Antiqua"/>
          <w:sz w:val="21"/>
          <w:szCs w:val="21"/>
        </w:rPr>
        <w:t xml:space="preserve">, </w:t>
      </w:r>
      <w:r w:rsidRPr="00F42294">
        <w:rPr>
          <w:rFonts w:ascii="Book Antiqua" w:hAnsi="Book Antiqua"/>
          <w:b/>
          <w:bCs/>
          <w:sz w:val="21"/>
          <w:szCs w:val="21"/>
        </w:rPr>
        <w:t xml:space="preserve">Verne </w:t>
      </w:r>
      <w:r w:rsidRPr="00F42294">
        <w:rPr>
          <w:rFonts w:ascii="Book Antiqua" w:hAnsi="Book Antiqua"/>
          <w:sz w:val="21"/>
          <w:szCs w:val="21"/>
        </w:rPr>
        <w:t xml:space="preserve">se encuentra actualmente en situación de </w:t>
      </w:r>
      <w:r w:rsidRPr="00F42294">
        <w:rPr>
          <w:rFonts w:ascii="Book Antiqua" w:hAnsi="Book Antiqua"/>
          <w:b/>
          <w:bCs/>
          <w:sz w:val="21"/>
          <w:szCs w:val="21"/>
        </w:rPr>
        <w:t>Concurso de Acreedores</w:t>
      </w:r>
      <w:r w:rsidRPr="00F42294">
        <w:rPr>
          <w:rFonts w:ascii="Book Antiqua" w:hAnsi="Book Antiqua"/>
          <w:sz w:val="21"/>
          <w:szCs w:val="21"/>
        </w:rPr>
        <w:t xml:space="preserve">, tramitado ante el Juzgado de lo Mercantil competente, bajo el régimen de intervención de facultades de sus administradores sociales. En consecuencia, la presente operación y la firma de este </w:t>
      </w:r>
      <w:r w:rsidRPr="00F42294">
        <w:rPr>
          <w:rFonts w:ascii="Book Antiqua" w:hAnsi="Book Antiqua"/>
          <w:b/>
          <w:bCs/>
          <w:sz w:val="21"/>
          <w:szCs w:val="21"/>
        </w:rPr>
        <w:t>Acuerdo</w:t>
      </w:r>
      <w:r w:rsidRPr="00F42294">
        <w:rPr>
          <w:rFonts w:ascii="Book Antiqua" w:hAnsi="Book Antiqua"/>
          <w:sz w:val="21"/>
          <w:szCs w:val="21"/>
        </w:rPr>
        <w:t xml:space="preserve"> cuentan con la preceptiva intervención y supervisión de la </w:t>
      </w:r>
      <w:r w:rsidRPr="00F42294">
        <w:rPr>
          <w:rFonts w:ascii="Book Antiqua" w:hAnsi="Book Antiqua"/>
          <w:b/>
          <w:bCs/>
          <w:sz w:val="21"/>
          <w:szCs w:val="21"/>
        </w:rPr>
        <w:t>Administración Concursal</w:t>
      </w:r>
      <w:r w:rsidRPr="00F42294">
        <w:rPr>
          <w:rFonts w:ascii="Book Antiqua" w:hAnsi="Book Antiqua"/>
          <w:sz w:val="21"/>
          <w:szCs w:val="21"/>
        </w:rPr>
        <w:t xml:space="preserve"> designada (D. Horst Antonio Hölderl Frau), quien actúa en cumplimiento de su deber legal de preservación de la masa activa y maximización del valor de los activos en interés del concurso.</w:t>
      </w:r>
    </w:p>
    <w:p w14:paraId="0A0C7973" w14:textId="4C1F99BB" w:rsidR="00F42294" w:rsidRPr="00BC07F0" w:rsidRDefault="00F42294" w:rsidP="008855D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IV.</w:t>
      </w:r>
      <w:r w:rsidRPr="00F42294">
        <w:t xml:space="preserve"> </w:t>
      </w:r>
      <w:r w:rsidRPr="00F42294">
        <w:rPr>
          <w:rFonts w:ascii="Book Antiqua" w:hAnsi="Book Antiqua"/>
          <w:sz w:val="21"/>
          <w:szCs w:val="21"/>
        </w:rPr>
        <w:t xml:space="preserve">Que, en el marco de dicho procedimiento concursal, se está valorando la transmisión de la totalidad de las participaciones sociales o de la unidad productiva de </w:t>
      </w:r>
      <w:r w:rsidRPr="00F42294">
        <w:rPr>
          <w:rFonts w:ascii="Book Antiqua" w:hAnsi="Book Antiqua"/>
          <w:b/>
          <w:bCs/>
          <w:sz w:val="21"/>
          <w:szCs w:val="21"/>
        </w:rPr>
        <w:t xml:space="preserve">Nedtel </w:t>
      </w:r>
      <w:r w:rsidRPr="00F42294">
        <w:rPr>
          <w:rFonts w:ascii="Book Antiqua" w:hAnsi="Book Antiqua"/>
          <w:sz w:val="21"/>
          <w:szCs w:val="21"/>
        </w:rPr>
        <w:t xml:space="preserve">a un tercero inversor, con el objetivo de garantizar la continuidad de la actividad empresarial de la filial, el mantenimiento del empleo y la obtención de recursos para la satisfacción de los créditos concursales de </w:t>
      </w:r>
      <w:r w:rsidRPr="00F42294">
        <w:rPr>
          <w:rFonts w:ascii="Book Antiqua" w:hAnsi="Book Antiqua"/>
          <w:b/>
          <w:bCs/>
          <w:sz w:val="21"/>
          <w:szCs w:val="21"/>
        </w:rPr>
        <w:t>Verne</w:t>
      </w:r>
      <w:r>
        <w:rPr>
          <w:rFonts w:ascii="Book Antiqua" w:hAnsi="Book Antiqua"/>
          <w:sz w:val="21"/>
          <w:szCs w:val="21"/>
        </w:rPr>
        <w:t xml:space="preserve"> </w:t>
      </w:r>
      <w:r w:rsidRPr="00F42294">
        <w:rPr>
          <w:rFonts w:ascii="Book Antiqua" w:hAnsi="Book Antiqua"/>
          <w:sz w:val="21"/>
          <w:szCs w:val="21"/>
        </w:rPr>
        <w:t>(en adelante, la "</w:t>
      </w:r>
      <w:r w:rsidRPr="00F42294">
        <w:rPr>
          <w:rFonts w:ascii="Book Antiqua" w:hAnsi="Book Antiqua"/>
          <w:b/>
          <w:bCs/>
          <w:sz w:val="21"/>
          <w:szCs w:val="21"/>
        </w:rPr>
        <w:t>Operación</w:t>
      </w:r>
      <w:r w:rsidRPr="00F42294">
        <w:rPr>
          <w:rFonts w:ascii="Book Antiqua" w:hAnsi="Book Antiqua"/>
          <w:sz w:val="21"/>
          <w:szCs w:val="21"/>
        </w:rPr>
        <w:t>" o la "</w:t>
      </w:r>
      <w:r w:rsidRPr="00F42294">
        <w:rPr>
          <w:rFonts w:ascii="Book Antiqua" w:hAnsi="Book Antiqua"/>
          <w:b/>
          <w:bCs/>
          <w:sz w:val="21"/>
          <w:szCs w:val="21"/>
        </w:rPr>
        <w:t>Transacción</w:t>
      </w:r>
      <w:r w:rsidRPr="00F42294">
        <w:rPr>
          <w:rFonts w:ascii="Book Antiqua" w:hAnsi="Book Antiqua"/>
          <w:sz w:val="21"/>
          <w:szCs w:val="21"/>
        </w:rPr>
        <w:t>").</w:t>
      </w:r>
    </w:p>
    <w:p w14:paraId="4CFAFDE8" w14:textId="01E2D7A3" w:rsidR="00F42294" w:rsidRDefault="006B7701" w:rsidP="008855D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V</w:t>
      </w:r>
      <w:r w:rsidR="007A715E" w:rsidRPr="00E52EA7">
        <w:rPr>
          <w:rFonts w:ascii="Book Antiqua" w:hAnsi="Book Antiqua"/>
          <w:b/>
          <w:bCs/>
          <w:sz w:val="21"/>
          <w:szCs w:val="21"/>
        </w:rPr>
        <w:t>.</w:t>
      </w:r>
      <w:r w:rsidR="007A715E" w:rsidRPr="007A715E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F42294" w:rsidRPr="00F42294">
        <w:rPr>
          <w:rFonts w:ascii="Book Antiqua" w:hAnsi="Book Antiqua"/>
          <w:sz w:val="21"/>
          <w:szCs w:val="21"/>
        </w:rPr>
        <w:t>Que</w:t>
      </w:r>
      <w:proofErr w:type="spellEnd"/>
      <w:r w:rsidR="00F42294" w:rsidRPr="00F42294">
        <w:rPr>
          <w:rFonts w:ascii="Book Antiqua" w:hAnsi="Book Antiqua"/>
          <w:sz w:val="21"/>
          <w:szCs w:val="21"/>
        </w:rPr>
        <w:t xml:space="preserve">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="00F42294" w:rsidRPr="00F42294">
        <w:rPr>
          <w:rFonts w:ascii="Book Antiqua" w:hAnsi="Book Antiqua"/>
          <w:sz w:val="21"/>
          <w:szCs w:val="21"/>
        </w:rPr>
        <w:t xml:space="preserve"> una entidad líder en el sector tecnológico que ha manifestado a la Administración Concursal su interés legítimo, capacidad financiera y solvencia técnica para estudiar la posible adquisición de </w:t>
      </w:r>
      <w:r w:rsidR="002E29E3" w:rsidRPr="002E29E3">
        <w:rPr>
          <w:rFonts w:ascii="Book Antiqua" w:hAnsi="Book Antiqua"/>
          <w:b/>
          <w:bCs/>
          <w:sz w:val="21"/>
          <w:szCs w:val="21"/>
        </w:rPr>
        <w:t>Nedtel</w:t>
      </w:r>
      <w:r w:rsidR="00F42294" w:rsidRPr="00F42294">
        <w:rPr>
          <w:rFonts w:ascii="Book Antiqua" w:hAnsi="Book Antiqua"/>
          <w:sz w:val="21"/>
          <w:szCs w:val="21"/>
        </w:rPr>
        <w:t xml:space="preserve">. A tal efecto,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="00F42294" w:rsidRPr="00F42294">
        <w:rPr>
          <w:rFonts w:ascii="Book Antiqua" w:hAnsi="Book Antiqua"/>
          <w:sz w:val="21"/>
          <w:szCs w:val="21"/>
        </w:rPr>
        <w:t xml:space="preserve"> ha solicitado acceder a información interna de carácter sensible para realizar una revisión legal, financiera, laboral y operativa que le permita formular </w:t>
      </w:r>
      <w:r w:rsidR="002E29E3">
        <w:rPr>
          <w:rFonts w:ascii="Book Antiqua" w:hAnsi="Book Antiqua"/>
          <w:sz w:val="21"/>
          <w:szCs w:val="21"/>
        </w:rPr>
        <w:t xml:space="preserve">una oferta. </w:t>
      </w:r>
    </w:p>
    <w:p w14:paraId="0FA56B2D" w14:textId="5ADC56E3" w:rsidR="00F42294" w:rsidRDefault="00BC33DC" w:rsidP="008855DF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BC33DC">
        <w:rPr>
          <w:rFonts w:ascii="Book Antiqua" w:hAnsi="Book Antiqua"/>
          <w:b/>
          <w:bCs/>
          <w:sz w:val="21"/>
          <w:szCs w:val="21"/>
        </w:rPr>
        <w:t>VI</w:t>
      </w:r>
      <w:r>
        <w:rPr>
          <w:rFonts w:ascii="Book Antiqua" w:hAnsi="Book Antiqua"/>
          <w:sz w:val="21"/>
          <w:szCs w:val="21"/>
        </w:rPr>
        <w:t>. Q</w:t>
      </w:r>
      <w:r w:rsidRPr="00BC33DC">
        <w:rPr>
          <w:rFonts w:ascii="Book Antiqua" w:hAnsi="Book Antiqua"/>
          <w:sz w:val="21"/>
          <w:szCs w:val="21"/>
        </w:rPr>
        <w:t xml:space="preserve">ue ambas </w:t>
      </w:r>
      <w:r w:rsidRPr="00BC33DC">
        <w:rPr>
          <w:rFonts w:ascii="Book Antiqua" w:hAnsi="Book Antiqua"/>
          <w:b/>
          <w:bCs/>
          <w:sz w:val="21"/>
          <w:szCs w:val="21"/>
        </w:rPr>
        <w:t>Partes</w:t>
      </w:r>
      <w:r w:rsidRPr="00BC33DC">
        <w:rPr>
          <w:rFonts w:ascii="Book Antiqua" w:hAnsi="Book Antiqua"/>
          <w:sz w:val="21"/>
          <w:szCs w:val="21"/>
        </w:rPr>
        <w:t xml:space="preserve"> reconocen que la información a revelar posee un alto valor comercial y estratégico. Dada la situación de insolvencia de la matriz (</w:t>
      </w:r>
      <w:r w:rsidRPr="00BC33DC">
        <w:rPr>
          <w:rFonts w:ascii="Book Antiqua" w:hAnsi="Book Antiqua"/>
          <w:b/>
          <w:bCs/>
          <w:sz w:val="21"/>
          <w:szCs w:val="21"/>
        </w:rPr>
        <w:t>Verne</w:t>
      </w:r>
      <w:r w:rsidRPr="00BC33DC">
        <w:rPr>
          <w:rFonts w:ascii="Book Antiqua" w:hAnsi="Book Antiqua"/>
          <w:sz w:val="21"/>
          <w:szCs w:val="21"/>
        </w:rPr>
        <w:t xml:space="preserve">), cualquier filtración indebida de información sobre los clientes, márgenes o empleados de </w:t>
      </w:r>
      <w:r w:rsidRPr="00CD48D3">
        <w:rPr>
          <w:rFonts w:ascii="Book Antiqua" w:hAnsi="Book Antiqua"/>
          <w:b/>
          <w:bCs/>
          <w:sz w:val="21"/>
          <w:szCs w:val="21"/>
        </w:rPr>
        <w:t>Nedtel,</w:t>
      </w:r>
      <w:r w:rsidRPr="00BC33DC">
        <w:rPr>
          <w:rFonts w:ascii="Book Antiqua" w:hAnsi="Book Antiqua"/>
          <w:sz w:val="21"/>
          <w:szCs w:val="21"/>
        </w:rPr>
        <w:t xml:space="preserve"> o incluso la mera divulgación pública de la existencia de estas negociaciones, podría generar desconfianza en el mercado, pérdida de contratos o fuga de talento, causando un perjuicio irreparable al valor de realización del activo y, por ende, a los acreedores del concurso.</w:t>
      </w:r>
    </w:p>
    <w:p w14:paraId="1127A1E8" w14:textId="1F5685FF" w:rsidR="007A715E" w:rsidRDefault="007A715E" w:rsidP="008855DF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</w:rPr>
        <w:t>V</w:t>
      </w:r>
      <w:r w:rsidR="00F42294">
        <w:rPr>
          <w:rFonts w:ascii="Book Antiqua" w:hAnsi="Book Antiqua"/>
          <w:b/>
          <w:bCs/>
          <w:sz w:val="21"/>
          <w:szCs w:val="21"/>
        </w:rPr>
        <w:t>I</w:t>
      </w:r>
      <w:r w:rsidR="00BC33DC">
        <w:rPr>
          <w:rFonts w:ascii="Book Antiqua" w:hAnsi="Book Antiqua"/>
          <w:b/>
          <w:bCs/>
          <w:sz w:val="21"/>
          <w:szCs w:val="21"/>
        </w:rPr>
        <w:t>I</w:t>
      </w:r>
      <w:r w:rsidRPr="007A715E">
        <w:rPr>
          <w:rFonts w:ascii="Book Antiqua" w:hAnsi="Book Antiqua"/>
          <w:b/>
          <w:bCs/>
          <w:sz w:val="21"/>
          <w:szCs w:val="21"/>
        </w:rPr>
        <w:t>.</w:t>
      </w:r>
      <w:r w:rsidRPr="007A715E">
        <w:rPr>
          <w:rFonts w:ascii="Book Antiqua" w:hAnsi="Book Antiqua"/>
          <w:sz w:val="21"/>
          <w:szCs w:val="21"/>
        </w:rPr>
        <w:t xml:space="preserve"> </w:t>
      </w:r>
      <w:r w:rsidR="00BC33DC">
        <w:rPr>
          <w:rFonts w:ascii="Book Antiqua" w:hAnsi="Book Antiqua"/>
          <w:sz w:val="21"/>
          <w:szCs w:val="21"/>
        </w:rPr>
        <w:t>Q</w:t>
      </w:r>
      <w:r w:rsidR="00BC33DC" w:rsidRPr="00BC33DC">
        <w:rPr>
          <w:rFonts w:ascii="Book Antiqua" w:hAnsi="Book Antiqua"/>
          <w:sz w:val="21"/>
          <w:szCs w:val="21"/>
        </w:rPr>
        <w:t xml:space="preserve">ue, con el fin de facilitar el flujo de información necesario para evaluar la </w:t>
      </w:r>
      <w:r w:rsidR="00BC33DC" w:rsidRPr="00BC33DC">
        <w:rPr>
          <w:rFonts w:ascii="Book Antiqua" w:hAnsi="Book Antiqua"/>
          <w:b/>
          <w:bCs/>
          <w:sz w:val="21"/>
          <w:szCs w:val="21"/>
        </w:rPr>
        <w:t>Operación</w:t>
      </w:r>
      <w:r w:rsidR="00BC33DC" w:rsidRPr="00BC33DC">
        <w:rPr>
          <w:rFonts w:ascii="Book Antiqua" w:hAnsi="Book Antiqua"/>
          <w:sz w:val="21"/>
          <w:szCs w:val="21"/>
        </w:rPr>
        <w:t xml:space="preserve"> garantizando simultáneamente la más estricta reserva, las </w:t>
      </w:r>
      <w:r w:rsidR="00BC33DC" w:rsidRPr="00BC33DC">
        <w:rPr>
          <w:rFonts w:ascii="Book Antiqua" w:hAnsi="Book Antiqua"/>
          <w:b/>
          <w:bCs/>
          <w:sz w:val="21"/>
          <w:szCs w:val="21"/>
        </w:rPr>
        <w:t xml:space="preserve">Partes </w:t>
      </w:r>
      <w:r w:rsidR="00BC33DC" w:rsidRPr="00BC33DC">
        <w:rPr>
          <w:rFonts w:ascii="Book Antiqua" w:hAnsi="Book Antiqua"/>
          <w:sz w:val="21"/>
          <w:szCs w:val="21"/>
        </w:rPr>
        <w:t xml:space="preserve">han decidido suscribir el presente </w:t>
      </w:r>
      <w:r w:rsidR="00BC33DC" w:rsidRPr="00BC33DC">
        <w:rPr>
          <w:rFonts w:ascii="Book Antiqua" w:hAnsi="Book Antiqua"/>
          <w:b/>
          <w:bCs/>
          <w:sz w:val="21"/>
          <w:szCs w:val="21"/>
        </w:rPr>
        <w:t>ACUERDO DE CONFIDENCIALIDAD</w:t>
      </w:r>
      <w:r w:rsidR="00BC33DC">
        <w:rPr>
          <w:rFonts w:ascii="Book Antiqua" w:hAnsi="Book Antiqua"/>
          <w:b/>
          <w:bCs/>
          <w:sz w:val="21"/>
          <w:szCs w:val="21"/>
        </w:rPr>
        <w:t xml:space="preserve"> (</w:t>
      </w:r>
      <w:r w:rsidR="00BC33DC">
        <w:rPr>
          <w:rFonts w:ascii="Book Antiqua" w:hAnsi="Book Antiqua"/>
          <w:sz w:val="21"/>
          <w:szCs w:val="21"/>
        </w:rPr>
        <w:t>en adelante el “</w:t>
      </w:r>
      <w:r w:rsidR="00BC33DC" w:rsidRPr="00BC33DC">
        <w:rPr>
          <w:rFonts w:ascii="Book Antiqua" w:hAnsi="Book Antiqua"/>
          <w:b/>
          <w:bCs/>
          <w:sz w:val="21"/>
          <w:szCs w:val="21"/>
        </w:rPr>
        <w:t>Acuerdo</w:t>
      </w:r>
      <w:r w:rsidR="00BC33DC">
        <w:rPr>
          <w:rFonts w:ascii="Book Antiqua" w:hAnsi="Book Antiqua"/>
          <w:sz w:val="21"/>
          <w:szCs w:val="21"/>
        </w:rPr>
        <w:t>”)</w:t>
      </w:r>
      <w:r w:rsidR="00BC33DC" w:rsidRPr="00BC33DC">
        <w:rPr>
          <w:rFonts w:ascii="Book Antiqua" w:hAnsi="Book Antiqua"/>
          <w:sz w:val="21"/>
          <w:szCs w:val="21"/>
        </w:rPr>
        <w:t>, que regulará el intercambio de información y las conductas permitidas durante el proceso de negociación</w:t>
      </w:r>
    </w:p>
    <w:p w14:paraId="128C2F68" w14:textId="77777777" w:rsidR="00E52EA7" w:rsidRPr="007A715E" w:rsidRDefault="00E52EA7" w:rsidP="007A715E">
      <w:pPr>
        <w:jc w:val="both"/>
        <w:rPr>
          <w:rFonts w:ascii="Book Antiqua" w:hAnsi="Book Antiqua"/>
          <w:sz w:val="21"/>
          <w:szCs w:val="21"/>
        </w:rPr>
      </w:pPr>
    </w:p>
    <w:p w14:paraId="387AE998" w14:textId="77777777" w:rsidR="007A715E" w:rsidRDefault="007A715E" w:rsidP="007A715E">
      <w:pPr>
        <w:jc w:val="center"/>
        <w:rPr>
          <w:rFonts w:ascii="Book Antiqua" w:hAnsi="Book Antiqua"/>
          <w:b/>
          <w:bCs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</w:rPr>
        <w:t>CLÁUSULAS</w:t>
      </w:r>
    </w:p>
    <w:p w14:paraId="0650BF52" w14:textId="77777777" w:rsidR="007A715E" w:rsidRPr="007A715E" w:rsidRDefault="007A715E" w:rsidP="007A715E">
      <w:pPr>
        <w:jc w:val="center"/>
        <w:rPr>
          <w:rFonts w:ascii="Book Antiqua" w:hAnsi="Book Antiqua"/>
          <w:sz w:val="21"/>
          <w:szCs w:val="21"/>
        </w:rPr>
      </w:pPr>
    </w:p>
    <w:p w14:paraId="38325D78" w14:textId="7176FD74" w:rsidR="007A715E" w:rsidRDefault="007A715E" w:rsidP="007A715E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</w:rPr>
        <w:t>Primera</w:t>
      </w:r>
      <w:r w:rsidRPr="007A715E">
        <w:rPr>
          <w:rFonts w:ascii="Book Antiqua" w:hAnsi="Book Antiqua"/>
          <w:b/>
          <w:bCs/>
          <w:sz w:val="21"/>
          <w:szCs w:val="21"/>
        </w:rPr>
        <w:t>.-</w:t>
      </w:r>
      <w:r>
        <w:rPr>
          <w:rFonts w:ascii="Book Antiqua" w:hAnsi="Book Antiqua"/>
          <w:b/>
          <w:bCs/>
          <w:sz w:val="21"/>
          <w:szCs w:val="21"/>
        </w:rPr>
        <w:t xml:space="preserve"> Definición de Información Confidencial.</w:t>
      </w:r>
    </w:p>
    <w:p w14:paraId="1611FB59" w14:textId="540522D5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A los efectos de este </w:t>
      </w:r>
      <w:r w:rsidR="002A725C" w:rsidRPr="002A725C">
        <w:rPr>
          <w:rFonts w:ascii="Book Antiqua" w:hAnsi="Book Antiqua"/>
          <w:b/>
          <w:bCs/>
          <w:sz w:val="21"/>
          <w:szCs w:val="21"/>
        </w:rPr>
        <w:t>Acuerdo</w:t>
      </w:r>
      <w:r w:rsidRPr="007A715E">
        <w:rPr>
          <w:rFonts w:ascii="Book Antiqua" w:hAnsi="Book Antiqua"/>
          <w:sz w:val="21"/>
          <w:szCs w:val="21"/>
        </w:rPr>
        <w:t>, se entenderá por "</w:t>
      </w:r>
      <w:r w:rsidRPr="007A715E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A715E">
        <w:rPr>
          <w:rFonts w:ascii="Book Antiqua" w:hAnsi="Book Antiqua"/>
          <w:sz w:val="21"/>
          <w:szCs w:val="21"/>
        </w:rPr>
        <w:t xml:space="preserve">" toda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</w:t>
      </w:r>
      <w:r w:rsidRPr="007A715E">
        <w:rPr>
          <w:rFonts w:ascii="Book Antiqua" w:hAnsi="Book Antiqua"/>
          <w:sz w:val="21"/>
          <w:szCs w:val="21"/>
        </w:rPr>
        <w:t xml:space="preserve">, documentación, dato, conocimiento (know-how), secreto empresarial o material, cualquiera que sea su soporte (escrito, verbal, electrónico, gráfico o visual), que sea revelada por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A715E">
        <w:rPr>
          <w:rFonts w:ascii="Book Antiqua" w:hAnsi="Book Antiqua"/>
          <w:sz w:val="21"/>
          <w:szCs w:val="21"/>
        </w:rPr>
        <w:t xml:space="preserve"> o sus </w:t>
      </w:r>
      <w:r w:rsidR="00976660">
        <w:rPr>
          <w:rFonts w:ascii="Book Antiqua" w:hAnsi="Book Antiqua"/>
          <w:sz w:val="21"/>
          <w:szCs w:val="21"/>
        </w:rPr>
        <w:t>a</w:t>
      </w:r>
      <w:r w:rsidRPr="007A715E">
        <w:rPr>
          <w:rFonts w:ascii="Book Antiqua" w:hAnsi="Book Antiqua"/>
          <w:sz w:val="21"/>
          <w:szCs w:val="21"/>
        </w:rPr>
        <w:t xml:space="preserve">filiadas a la </w:t>
      </w:r>
      <w:r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o sus </w:t>
      </w:r>
      <w:r w:rsidR="00976660">
        <w:rPr>
          <w:rFonts w:ascii="Book Antiqua" w:hAnsi="Book Antiqua"/>
          <w:sz w:val="21"/>
          <w:szCs w:val="21"/>
        </w:rPr>
        <w:t>a</w:t>
      </w:r>
      <w:r w:rsidRPr="007A715E">
        <w:rPr>
          <w:rFonts w:ascii="Book Antiqua" w:hAnsi="Book Antiqua"/>
          <w:sz w:val="21"/>
          <w:szCs w:val="21"/>
        </w:rPr>
        <w:t xml:space="preserve">sesores en relación con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Operación</w:t>
      </w:r>
      <w:r w:rsidRPr="007A715E">
        <w:rPr>
          <w:rFonts w:ascii="Book Antiqua" w:hAnsi="Book Antiqua"/>
          <w:sz w:val="21"/>
          <w:szCs w:val="21"/>
        </w:rPr>
        <w:t>.</w:t>
      </w:r>
    </w:p>
    <w:p w14:paraId="73852306" w14:textId="641630E6" w:rsidR="006C00CB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>De manera enunciativa pero no limitativa, incluye:</w:t>
      </w:r>
    </w:p>
    <w:p w14:paraId="796954E3" w14:textId="37D5C74D" w:rsidR="006C00CB" w:rsidRDefault="007A715E" w:rsidP="006C00CB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a) Estados financieros, cuentas anuales (auditadas o no), planes de negocio, proyecciones de tesorería y listados de activos/pasivos de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Nedtel</w:t>
      </w:r>
      <w:r w:rsidRPr="007A715E">
        <w:rPr>
          <w:rFonts w:ascii="Book Antiqua" w:hAnsi="Book Antiqua"/>
          <w:sz w:val="21"/>
          <w:szCs w:val="21"/>
        </w:rPr>
        <w:t xml:space="preserve">. </w:t>
      </w:r>
    </w:p>
    <w:p w14:paraId="395310D1" w14:textId="3696E8FA" w:rsidR="006C00CB" w:rsidRDefault="007A715E" w:rsidP="006C00CB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b) </w:t>
      </w:r>
      <w:r w:rsidR="003A0EA2" w:rsidRPr="00B4026F">
        <w:rPr>
          <w:rFonts w:ascii="Book Antiqua" w:hAnsi="Book Antiqua"/>
          <w:sz w:val="21"/>
          <w:szCs w:val="21"/>
        </w:rPr>
        <w:t>Información</w:t>
      </w:r>
      <w:r w:rsidRPr="00B4026F">
        <w:rPr>
          <w:rFonts w:ascii="Book Antiqua" w:hAnsi="Book Antiqua"/>
          <w:sz w:val="21"/>
          <w:szCs w:val="21"/>
        </w:rPr>
        <w:t xml:space="preserve"> </w:t>
      </w:r>
      <w:r w:rsidRPr="007A715E">
        <w:rPr>
          <w:rFonts w:ascii="Book Antiqua" w:hAnsi="Book Antiqua"/>
          <w:sz w:val="21"/>
          <w:szCs w:val="21"/>
        </w:rPr>
        <w:t xml:space="preserve">sobre clientes, contratos vigentes, "pipeline" comercial y estrategias de precios. </w:t>
      </w:r>
    </w:p>
    <w:p w14:paraId="4B9CD706" w14:textId="50736FB0" w:rsidR="006C00CB" w:rsidRDefault="007A715E" w:rsidP="006C00CB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c) </w:t>
      </w:r>
      <w:r w:rsidR="003A0EA2" w:rsidRPr="00B4026F">
        <w:rPr>
          <w:rFonts w:ascii="Book Antiqua" w:hAnsi="Book Antiqua"/>
          <w:sz w:val="21"/>
          <w:szCs w:val="21"/>
        </w:rPr>
        <w:t>Información</w:t>
      </w:r>
      <w:r w:rsidRPr="00B4026F">
        <w:rPr>
          <w:rFonts w:ascii="Book Antiqua" w:hAnsi="Book Antiqua"/>
          <w:sz w:val="21"/>
          <w:szCs w:val="21"/>
        </w:rPr>
        <w:t xml:space="preserve"> laboral</w:t>
      </w:r>
      <w:r w:rsidRPr="007A715E">
        <w:rPr>
          <w:rFonts w:ascii="Book Antiqua" w:hAnsi="Book Antiqua"/>
          <w:sz w:val="21"/>
          <w:szCs w:val="21"/>
        </w:rPr>
        <w:t xml:space="preserve">, listado de empleados, costes salariales y organigramas de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Nedtel</w:t>
      </w:r>
      <w:r w:rsidRPr="007A715E">
        <w:rPr>
          <w:rFonts w:ascii="Book Antiqua" w:hAnsi="Book Antiqua"/>
          <w:sz w:val="21"/>
          <w:szCs w:val="21"/>
        </w:rPr>
        <w:t xml:space="preserve">. </w:t>
      </w:r>
    </w:p>
    <w:p w14:paraId="4AE43057" w14:textId="3B877C9B" w:rsidR="007A715E" w:rsidRPr="007A715E" w:rsidRDefault="007A715E" w:rsidP="006C00CB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d) La propia existencia de las negociaciones, el hecho de que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Verne</w:t>
      </w:r>
      <w:r w:rsidRPr="007A715E">
        <w:rPr>
          <w:rFonts w:ascii="Book Antiqua" w:hAnsi="Book Antiqua"/>
          <w:sz w:val="21"/>
          <w:szCs w:val="21"/>
        </w:rPr>
        <w:t xml:space="preserve"> esté considerando la venta de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Nedtel</w:t>
      </w:r>
      <w:r w:rsidRPr="007A715E">
        <w:rPr>
          <w:rFonts w:ascii="Book Antiqua" w:hAnsi="Book Antiqua"/>
          <w:sz w:val="21"/>
          <w:szCs w:val="21"/>
        </w:rPr>
        <w:t>, y los términos y condiciones ofertados.</w:t>
      </w:r>
    </w:p>
    <w:p w14:paraId="359E6635" w14:textId="4C880DCD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</w:rPr>
        <w:t>Segunda</w:t>
      </w:r>
      <w:r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>
        <w:rPr>
          <w:rFonts w:ascii="Book Antiqua" w:hAnsi="Book Antiqua"/>
          <w:b/>
          <w:bCs/>
          <w:sz w:val="21"/>
          <w:szCs w:val="21"/>
        </w:rPr>
        <w:t>Obligaciones de la Parte Receptora.</w:t>
      </w:r>
    </w:p>
    <w:p w14:paraId="12490717" w14:textId="62C0EF74" w:rsidR="006C00CB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se obliga, con carácter irrevocable e incondicional, a:</w:t>
      </w:r>
    </w:p>
    <w:p w14:paraId="707622BE" w14:textId="299F47DD" w:rsidR="006C00CB" w:rsidRDefault="00B4026F" w:rsidP="00B4026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a. </w:t>
      </w:r>
      <w:r w:rsidR="007A715E" w:rsidRPr="007A715E">
        <w:rPr>
          <w:rFonts w:ascii="Book Antiqua" w:hAnsi="Book Antiqua"/>
          <w:sz w:val="21"/>
          <w:szCs w:val="21"/>
        </w:rPr>
        <w:t xml:space="preserve"> Mantener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="007A715E" w:rsidRPr="007A715E">
        <w:rPr>
          <w:rFonts w:ascii="Book Antiqua" w:hAnsi="Book Antiqua"/>
          <w:sz w:val="21"/>
          <w:szCs w:val="21"/>
        </w:rPr>
        <w:t xml:space="preserve"> en estricto secreto y no revelarla a terceros sin el consentimiento previo y por escrito de la </w:t>
      </w:r>
      <w:r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="007A715E" w:rsidRPr="007A715E">
        <w:rPr>
          <w:rFonts w:ascii="Book Antiqua" w:hAnsi="Book Antiqua"/>
          <w:sz w:val="21"/>
          <w:szCs w:val="21"/>
        </w:rPr>
        <w:t>.</w:t>
      </w:r>
    </w:p>
    <w:p w14:paraId="57CAFE8D" w14:textId="103CBC4A" w:rsidR="006C00CB" w:rsidRDefault="00B4026F" w:rsidP="00B4026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b. </w:t>
      </w:r>
      <w:r w:rsidR="007A715E" w:rsidRPr="007A715E">
        <w:rPr>
          <w:rFonts w:ascii="Book Antiqua" w:hAnsi="Book Antiqua"/>
          <w:sz w:val="21"/>
          <w:szCs w:val="21"/>
        </w:rPr>
        <w:t xml:space="preserve">Utilizar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="007A715E" w:rsidRPr="007A715E">
        <w:rPr>
          <w:rFonts w:ascii="Book Antiqua" w:hAnsi="Book Antiqua"/>
          <w:sz w:val="21"/>
          <w:szCs w:val="21"/>
        </w:rPr>
        <w:t xml:space="preserve"> única y exclusivamente para el fin de analizar, evaluar y negociar la </w:t>
      </w:r>
      <w:r w:rsidRPr="00B4026F">
        <w:rPr>
          <w:rFonts w:ascii="Book Antiqua" w:hAnsi="Book Antiqua"/>
          <w:b/>
          <w:bCs/>
          <w:sz w:val="21"/>
          <w:szCs w:val="21"/>
        </w:rPr>
        <w:t>Operación</w:t>
      </w:r>
      <w:r w:rsidR="007A715E" w:rsidRPr="007A715E">
        <w:rPr>
          <w:rFonts w:ascii="Book Antiqua" w:hAnsi="Book Antiqua"/>
          <w:sz w:val="21"/>
          <w:szCs w:val="21"/>
        </w:rPr>
        <w:t xml:space="preserve"> (el "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>Fin Permitido</w:t>
      </w:r>
      <w:r w:rsidR="007A715E" w:rsidRPr="007A715E">
        <w:rPr>
          <w:rFonts w:ascii="Book Antiqua" w:hAnsi="Book Antiqua"/>
          <w:sz w:val="21"/>
          <w:szCs w:val="21"/>
        </w:rPr>
        <w:t xml:space="preserve">"). Queda expresamente prohibido su uso para obtener ventaja competitiva, desviar clientela o cualquier fin distinto. </w:t>
      </w:r>
    </w:p>
    <w:p w14:paraId="18C3C264" w14:textId="4F6410B8" w:rsidR="007A715E" w:rsidRPr="007A715E" w:rsidRDefault="00B4026F" w:rsidP="00B4026F">
      <w:pPr>
        <w:ind w:left="567" w:right="566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c. </w:t>
      </w:r>
      <w:r w:rsidR="007A715E" w:rsidRPr="007A715E">
        <w:rPr>
          <w:rFonts w:ascii="Book Antiqua" w:hAnsi="Book Antiqua"/>
          <w:sz w:val="21"/>
          <w:szCs w:val="21"/>
        </w:rPr>
        <w:t xml:space="preserve"> Adoptar las medidas de seguridad técnicas y organizativas necesarias, con un grado de diligencia no inferior al estándar de un ordenado empresario, para evitar la filtración, pérdida o acceso no autorizado a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</w:t>
      </w:r>
      <w:r w:rsidR="007A715E" w:rsidRPr="007A715E">
        <w:rPr>
          <w:rFonts w:ascii="Book Antiqua" w:hAnsi="Book Antiqua"/>
          <w:sz w:val="21"/>
          <w:szCs w:val="21"/>
        </w:rPr>
        <w:t>.</w:t>
      </w:r>
    </w:p>
    <w:p w14:paraId="7EFF9CA7" w14:textId="70CA1907" w:rsidR="006C00CB" w:rsidRDefault="007A715E" w:rsidP="007A715E">
      <w:pPr>
        <w:jc w:val="both"/>
        <w:rPr>
          <w:rFonts w:ascii="Book Antiqua" w:hAnsi="Book Antiqua"/>
          <w:b/>
          <w:bCs/>
          <w:sz w:val="21"/>
          <w:szCs w:val="21"/>
          <w:lang w:val="en-US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  <w:lang w:val="en-US"/>
        </w:rPr>
        <w:t>T</w:t>
      </w:r>
      <w:r w:rsidR="006C00CB" w:rsidRPr="006C00CB">
        <w:rPr>
          <w:rFonts w:ascii="Book Antiqua" w:hAnsi="Book Antiqua"/>
          <w:b/>
          <w:bCs/>
          <w:sz w:val="21"/>
          <w:szCs w:val="21"/>
          <w:u w:val="single"/>
          <w:lang w:val="en-US"/>
        </w:rPr>
        <w:t>ercera</w:t>
      </w:r>
      <w:r w:rsidRPr="007A715E">
        <w:rPr>
          <w:rFonts w:ascii="Book Antiqua" w:hAnsi="Book Antiqua"/>
          <w:b/>
          <w:bCs/>
          <w:sz w:val="21"/>
          <w:szCs w:val="21"/>
          <w:lang w:val="en-US"/>
        </w:rPr>
        <w:t xml:space="preserve">.- </w:t>
      </w:r>
      <w:r w:rsidR="006C00CB">
        <w:rPr>
          <w:rFonts w:ascii="Book Antiqua" w:hAnsi="Book Antiqua"/>
          <w:b/>
          <w:bCs/>
          <w:sz w:val="21"/>
          <w:szCs w:val="21"/>
          <w:lang w:val="en-US"/>
        </w:rPr>
        <w:t>Acceso Restringido (“Need To Know”).</w:t>
      </w:r>
    </w:p>
    <w:p w14:paraId="4A7163D9" w14:textId="41A42DE4" w:rsidR="007A715E" w:rsidRPr="00B06439" w:rsidRDefault="007A715E" w:rsidP="007A715E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podrá revelar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A715E">
        <w:rPr>
          <w:rFonts w:ascii="Book Antiqua" w:hAnsi="Book Antiqua"/>
          <w:sz w:val="21"/>
          <w:szCs w:val="21"/>
        </w:rPr>
        <w:t xml:space="preserve"> exclusivamente a sus administradores, directivos, empleados y asesores externos (abogados, auditores, consultores financieros) que necesiten conocerla estrictamente para el desarrollo del </w:t>
      </w:r>
      <w:r w:rsidRPr="00B06439">
        <w:rPr>
          <w:rFonts w:ascii="Book Antiqua" w:hAnsi="Book Antiqua"/>
          <w:b/>
          <w:bCs/>
          <w:sz w:val="21"/>
          <w:szCs w:val="21"/>
        </w:rPr>
        <w:t>Fin Permitido.</w:t>
      </w:r>
    </w:p>
    <w:p w14:paraId="7B104BA1" w14:textId="49DEC4AE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será responsable frente a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A715E">
        <w:rPr>
          <w:rFonts w:ascii="Book Antiqua" w:hAnsi="Book Antiqua"/>
          <w:sz w:val="21"/>
          <w:szCs w:val="21"/>
        </w:rPr>
        <w:t xml:space="preserve"> de cualquier incumplimiento de las obligaciones de confidencialidad en que incurran dichas personas vinculadas.</w:t>
      </w:r>
    </w:p>
    <w:p w14:paraId="3B324A7D" w14:textId="2675F12A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</w:rPr>
        <w:t>C</w:t>
      </w:r>
      <w:r w:rsidR="006C00CB" w:rsidRPr="006C00CB">
        <w:rPr>
          <w:rFonts w:ascii="Book Antiqua" w:hAnsi="Book Antiqua"/>
          <w:b/>
          <w:bCs/>
          <w:sz w:val="21"/>
          <w:szCs w:val="21"/>
          <w:u w:val="single"/>
        </w:rPr>
        <w:t>uarta</w:t>
      </w:r>
      <w:r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 w:rsidR="006C00CB">
        <w:rPr>
          <w:rFonts w:ascii="Book Antiqua" w:hAnsi="Book Antiqua"/>
          <w:b/>
          <w:bCs/>
          <w:sz w:val="21"/>
          <w:szCs w:val="21"/>
        </w:rPr>
        <w:t>Excepciones.</w:t>
      </w:r>
    </w:p>
    <w:p w14:paraId="170A9079" w14:textId="77777777" w:rsidR="00B4026F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Las obligaciones de confidencialidad no aplicarán a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</w:t>
      </w:r>
      <w:r w:rsidRPr="007A715E">
        <w:rPr>
          <w:rFonts w:ascii="Book Antiqua" w:hAnsi="Book Antiqua"/>
          <w:sz w:val="21"/>
          <w:szCs w:val="21"/>
        </w:rPr>
        <w:t xml:space="preserve"> que:</w:t>
      </w:r>
    </w:p>
    <w:p w14:paraId="53DB619A" w14:textId="77777777" w:rsidR="00B4026F" w:rsidRDefault="007A715E" w:rsidP="00B4026F">
      <w:pPr>
        <w:ind w:left="709" w:right="707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a) Sea o pase a ser de dominio público sin incumplimiento de este </w:t>
      </w:r>
      <w:r w:rsidR="002A725C" w:rsidRPr="002A725C">
        <w:rPr>
          <w:rFonts w:ascii="Book Antiqua" w:hAnsi="Book Antiqua"/>
          <w:b/>
          <w:bCs/>
          <w:sz w:val="21"/>
          <w:szCs w:val="21"/>
        </w:rPr>
        <w:t>Acuerdo</w:t>
      </w:r>
      <w:r w:rsidRPr="007A715E">
        <w:rPr>
          <w:rFonts w:ascii="Book Antiqua" w:hAnsi="Book Antiqua"/>
          <w:sz w:val="21"/>
          <w:szCs w:val="21"/>
        </w:rPr>
        <w:t>.</w:t>
      </w:r>
    </w:p>
    <w:p w14:paraId="3E1C8877" w14:textId="6FCC3A9C" w:rsidR="00B4026F" w:rsidRDefault="007A715E" w:rsidP="00B4026F">
      <w:pPr>
        <w:ind w:left="709" w:right="707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lastRenderedPageBreak/>
        <w:t xml:space="preserve">b) Estuviera legítimamente en posesión de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antes de su revelación por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A715E">
        <w:rPr>
          <w:rFonts w:ascii="Book Antiqua" w:hAnsi="Book Antiqua"/>
          <w:sz w:val="21"/>
          <w:szCs w:val="21"/>
        </w:rPr>
        <w:t>.</w:t>
      </w:r>
    </w:p>
    <w:p w14:paraId="13605F93" w14:textId="31720865" w:rsidR="007A715E" w:rsidRPr="007A715E" w:rsidRDefault="007A715E" w:rsidP="00B4026F">
      <w:pPr>
        <w:ind w:left="709" w:right="707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c) Haya sido desarrollada de forma independiente por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sin uso de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A715E">
        <w:rPr>
          <w:rFonts w:ascii="Book Antiqua" w:hAnsi="Book Antiqua"/>
          <w:sz w:val="21"/>
          <w:szCs w:val="21"/>
        </w:rPr>
        <w:t>.</w:t>
      </w:r>
    </w:p>
    <w:p w14:paraId="733F4CC9" w14:textId="57ECCDF8" w:rsidR="007A715E" w:rsidRPr="007A715E" w:rsidRDefault="006C00CB" w:rsidP="007A715E">
      <w:pPr>
        <w:jc w:val="both"/>
        <w:rPr>
          <w:rFonts w:ascii="Book Antiqua" w:hAnsi="Book Antiqua"/>
          <w:sz w:val="21"/>
          <w:szCs w:val="21"/>
        </w:rPr>
      </w:pPr>
      <w:r w:rsidRPr="006C00CB">
        <w:rPr>
          <w:rFonts w:ascii="Book Antiqua" w:hAnsi="Book Antiqua"/>
          <w:b/>
          <w:bCs/>
          <w:sz w:val="21"/>
          <w:szCs w:val="21"/>
          <w:u w:val="single"/>
        </w:rPr>
        <w:t>Quinta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>
        <w:rPr>
          <w:rFonts w:ascii="Book Antiqua" w:hAnsi="Book Antiqua"/>
          <w:b/>
          <w:bCs/>
          <w:sz w:val="21"/>
          <w:szCs w:val="21"/>
        </w:rPr>
        <w:t>Requerimiento legal o judicial.</w:t>
      </w:r>
    </w:p>
    <w:p w14:paraId="5E71B8AC" w14:textId="1324899C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Si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A715E">
        <w:rPr>
          <w:rFonts w:ascii="Book Antiqua" w:hAnsi="Book Antiqua"/>
          <w:sz w:val="21"/>
          <w:szCs w:val="21"/>
        </w:rPr>
        <w:t xml:space="preserve"> fuera requerida legalmente por un órgano judicial, administrativo o regulatorio (incluyendo, en su caso, la Administración Concursal designada o el Juzgado de lo Mercantil competente en el concurso de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Verne</w:t>
      </w:r>
      <w:r w:rsidRPr="007A715E">
        <w:rPr>
          <w:rFonts w:ascii="Book Antiqua" w:hAnsi="Book Antiqua"/>
          <w:sz w:val="21"/>
          <w:szCs w:val="21"/>
        </w:rPr>
        <w:t xml:space="preserve">) para revelar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A715E">
        <w:rPr>
          <w:rFonts w:ascii="Book Antiqua" w:hAnsi="Book Antiqua"/>
          <w:sz w:val="21"/>
          <w:szCs w:val="21"/>
        </w:rPr>
        <w:t xml:space="preserve">, deberá notificarlo de inmediato a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A715E">
        <w:rPr>
          <w:rFonts w:ascii="Book Antiqua" w:hAnsi="Book Antiqua"/>
          <w:sz w:val="21"/>
          <w:szCs w:val="21"/>
        </w:rPr>
        <w:t xml:space="preserve"> (si la ley lo permite) para que esta pueda ejercer las acciones de protección que estime oportunas.</w:t>
      </w:r>
    </w:p>
    <w:p w14:paraId="4BC68FDA" w14:textId="78CB23DA" w:rsidR="007A715E" w:rsidRPr="007A715E" w:rsidRDefault="006C00CB" w:rsidP="007A715E">
      <w:pPr>
        <w:jc w:val="both"/>
        <w:rPr>
          <w:rFonts w:ascii="Book Antiqua" w:hAnsi="Book Antiqua"/>
          <w:sz w:val="21"/>
          <w:szCs w:val="21"/>
        </w:rPr>
      </w:pPr>
      <w:r w:rsidRPr="006C00CB">
        <w:rPr>
          <w:rFonts w:ascii="Book Antiqua" w:hAnsi="Book Antiqua"/>
          <w:b/>
          <w:bCs/>
          <w:sz w:val="21"/>
          <w:szCs w:val="21"/>
          <w:u w:val="single"/>
        </w:rPr>
        <w:t>Sexta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>
        <w:rPr>
          <w:rFonts w:ascii="Book Antiqua" w:hAnsi="Book Antiqua"/>
          <w:b/>
          <w:bCs/>
          <w:sz w:val="21"/>
          <w:szCs w:val="21"/>
        </w:rPr>
        <w:t>Protección de Datos Personales.</w:t>
      </w:r>
    </w:p>
    <w:p w14:paraId="30AD623F" w14:textId="77777777" w:rsidR="007D384C" w:rsidRDefault="007D384C" w:rsidP="007A715E">
      <w:pPr>
        <w:jc w:val="both"/>
        <w:rPr>
          <w:rFonts w:ascii="Book Antiqua" w:hAnsi="Book Antiqua"/>
          <w:sz w:val="21"/>
          <w:szCs w:val="21"/>
        </w:rPr>
      </w:pPr>
      <w:r w:rsidRPr="007D384C">
        <w:rPr>
          <w:rFonts w:ascii="Book Antiqua" w:hAnsi="Book Antiqua"/>
          <w:sz w:val="21"/>
          <w:szCs w:val="21"/>
        </w:rPr>
        <w:t xml:space="preserve">Las </w:t>
      </w:r>
      <w:r w:rsidRPr="007D384C">
        <w:rPr>
          <w:rFonts w:ascii="Book Antiqua" w:hAnsi="Book Antiqua"/>
          <w:b/>
          <w:bCs/>
          <w:sz w:val="21"/>
          <w:szCs w:val="21"/>
        </w:rPr>
        <w:t xml:space="preserve">Partes </w:t>
      </w:r>
      <w:r w:rsidRPr="007D384C">
        <w:rPr>
          <w:rFonts w:ascii="Book Antiqua" w:hAnsi="Book Antiqua"/>
          <w:sz w:val="21"/>
          <w:szCs w:val="21"/>
        </w:rPr>
        <w:t xml:space="preserve">manifiestan que, para el análisis de la </w:t>
      </w:r>
      <w:r w:rsidRPr="007D384C">
        <w:rPr>
          <w:rFonts w:ascii="Book Antiqua" w:hAnsi="Book Antiqua"/>
          <w:b/>
          <w:bCs/>
          <w:sz w:val="21"/>
          <w:szCs w:val="21"/>
        </w:rPr>
        <w:t>Operación</w:t>
      </w:r>
      <w:r w:rsidRPr="007D384C">
        <w:rPr>
          <w:rFonts w:ascii="Book Antiqua" w:hAnsi="Book Antiqua"/>
          <w:sz w:val="21"/>
          <w:szCs w:val="21"/>
        </w:rPr>
        <w:t xml:space="preserve">, puede ser necesario el acceso a datos personales (empleados, clientes, directivos). Ambas </w:t>
      </w:r>
      <w:r w:rsidRPr="006A6501">
        <w:rPr>
          <w:rFonts w:ascii="Book Antiqua" w:hAnsi="Book Antiqua"/>
          <w:b/>
          <w:bCs/>
          <w:sz w:val="21"/>
          <w:szCs w:val="21"/>
        </w:rPr>
        <w:t xml:space="preserve">Partes </w:t>
      </w:r>
      <w:r w:rsidRPr="007D384C">
        <w:rPr>
          <w:rFonts w:ascii="Book Antiqua" w:hAnsi="Book Antiqua"/>
          <w:sz w:val="21"/>
          <w:szCs w:val="21"/>
        </w:rPr>
        <w:t xml:space="preserve">se comprometen a cumplir estrictamente el Reglamento (UE) 2016/679 y la Ley Orgánica 3/2018. </w:t>
      </w:r>
    </w:p>
    <w:p w14:paraId="0B74CA8A" w14:textId="77777777" w:rsidR="009374DA" w:rsidRDefault="007D384C" w:rsidP="007A715E">
      <w:pPr>
        <w:jc w:val="both"/>
        <w:rPr>
          <w:rFonts w:ascii="Book Antiqua" w:hAnsi="Book Antiqua"/>
          <w:sz w:val="21"/>
          <w:szCs w:val="21"/>
        </w:rPr>
      </w:pPr>
      <w:r w:rsidRPr="007D384C">
        <w:rPr>
          <w:rFonts w:ascii="Book Antiqua" w:hAnsi="Book Antiqua"/>
          <w:sz w:val="21"/>
          <w:szCs w:val="21"/>
        </w:rPr>
        <w:t xml:space="preserve">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D384C">
        <w:rPr>
          <w:rFonts w:ascii="Book Antiqua" w:hAnsi="Book Antiqua"/>
          <w:sz w:val="21"/>
          <w:szCs w:val="21"/>
        </w:rPr>
        <w:t xml:space="preserve"> actuará como responsable independiente o encargado del tratamiento según proceda, obligándose a: </w:t>
      </w:r>
    </w:p>
    <w:p w14:paraId="56E3FBD6" w14:textId="77777777" w:rsidR="009374DA" w:rsidRDefault="007D384C" w:rsidP="009374DA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7D384C">
        <w:rPr>
          <w:rFonts w:ascii="Book Antiqua" w:hAnsi="Book Antiqua"/>
          <w:sz w:val="21"/>
          <w:szCs w:val="21"/>
        </w:rPr>
        <w:t xml:space="preserve">(i) tratar los datos únicamente para evaluar la solvencia y valor de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Nedtel</w:t>
      </w:r>
      <w:r w:rsidRPr="007D384C">
        <w:rPr>
          <w:rFonts w:ascii="Book Antiqua" w:hAnsi="Book Antiqua"/>
          <w:sz w:val="21"/>
          <w:szCs w:val="21"/>
        </w:rPr>
        <w:t>;</w:t>
      </w:r>
    </w:p>
    <w:p w14:paraId="75A820A6" w14:textId="77777777" w:rsidR="009374DA" w:rsidRDefault="007D384C" w:rsidP="009374DA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7D384C">
        <w:rPr>
          <w:rFonts w:ascii="Book Antiqua" w:hAnsi="Book Antiqua"/>
          <w:sz w:val="21"/>
          <w:szCs w:val="21"/>
        </w:rPr>
        <w:t xml:space="preserve"> (ii) no incorporar los datos a sus bases de datos comerciales; y</w:t>
      </w:r>
    </w:p>
    <w:p w14:paraId="23E800B7" w14:textId="034127FF" w:rsidR="007D384C" w:rsidRDefault="007D384C" w:rsidP="009374DA">
      <w:pPr>
        <w:ind w:left="567" w:right="707"/>
        <w:jc w:val="both"/>
        <w:rPr>
          <w:rFonts w:ascii="Book Antiqua" w:hAnsi="Book Antiqua"/>
          <w:b/>
          <w:bCs/>
          <w:sz w:val="21"/>
          <w:szCs w:val="21"/>
          <w:u w:val="single"/>
        </w:rPr>
      </w:pPr>
      <w:r w:rsidRPr="007D384C">
        <w:rPr>
          <w:rFonts w:ascii="Book Antiqua" w:hAnsi="Book Antiqua"/>
          <w:sz w:val="21"/>
          <w:szCs w:val="21"/>
        </w:rPr>
        <w:t xml:space="preserve"> (iii) mantener indemne 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Verne</w:t>
      </w:r>
      <w:r w:rsidRPr="007D384C">
        <w:rPr>
          <w:rFonts w:ascii="Book Antiqua" w:hAnsi="Book Antiqua"/>
          <w:sz w:val="21"/>
          <w:szCs w:val="21"/>
        </w:rPr>
        <w:t xml:space="preserve"> y a su Administración Concursal de cualquier sanción derivada de un tratamiento inadecuado por su parte.</w:t>
      </w:r>
      <w:r w:rsidRPr="007D384C">
        <w:rPr>
          <w:rFonts w:ascii="Book Antiqua" w:hAnsi="Book Antiqua"/>
          <w:b/>
          <w:bCs/>
          <w:sz w:val="21"/>
          <w:szCs w:val="21"/>
          <w:u w:val="single"/>
        </w:rPr>
        <w:t xml:space="preserve"> </w:t>
      </w:r>
    </w:p>
    <w:p w14:paraId="02C92EB7" w14:textId="2EEF0D8F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</w:rPr>
        <w:t>S</w:t>
      </w:r>
      <w:r w:rsidR="006C00CB" w:rsidRPr="006C00CB">
        <w:rPr>
          <w:rFonts w:ascii="Book Antiqua" w:hAnsi="Book Antiqua"/>
          <w:b/>
          <w:bCs/>
          <w:sz w:val="21"/>
          <w:szCs w:val="21"/>
          <w:u w:val="single"/>
        </w:rPr>
        <w:t>éptima</w:t>
      </w:r>
      <w:r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 w:rsidR="006C00CB">
        <w:rPr>
          <w:rFonts w:ascii="Book Antiqua" w:hAnsi="Book Antiqua"/>
          <w:b/>
          <w:bCs/>
          <w:sz w:val="21"/>
          <w:szCs w:val="21"/>
        </w:rPr>
        <w:t xml:space="preserve">Inexistencia de obligación de contratar. </w:t>
      </w:r>
    </w:p>
    <w:p w14:paraId="245E8A90" w14:textId="77777777" w:rsidR="00B4026F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 entrega de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A715E">
        <w:rPr>
          <w:rFonts w:ascii="Book Antiqua" w:hAnsi="Book Antiqua"/>
          <w:sz w:val="21"/>
          <w:szCs w:val="21"/>
        </w:rPr>
        <w:t xml:space="preserve"> no constituye oferta de venta ni obliga a las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7A715E">
        <w:rPr>
          <w:rFonts w:ascii="Book Antiqua" w:hAnsi="Book Antiqua"/>
          <w:sz w:val="21"/>
          <w:szCs w:val="21"/>
        </w:rPr>
        <w:t xml:space="preserve"> a formalizar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Operación</w:t>
      </w:r>
      <w:r w:rsidRPr="007A715E">
        <w:rPr>
          <w:rFonts w:ascii="Book Antiqua" w:hAnsi="Book Antiqua"/>
          <w:sz w:val="21"/>
          <w:szCs w:val="21"/>
        </w:rPr>
        <w:t xml:space="preserve">. </w:t>
      </w:r>
    </w:p>
    <w:p w14:paraId="7B11CCE3" w14:textId="390232AB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Cualquiera de las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7A715E">
        <w:rPr>
          <w:rFonts w:ascii="Book Antiqua" w:hAnsi="Book Antiqua"/>
          <w:sz w:val="21"/>
          <w:szCs w:val="21"/>
        </w:rPr>
        <w:t xml:space="preserve"> podrá dar por terminadas las negociaciones en cualquier momento, sin perjuicio de la vigencia de las obligaciones de confidencialidad aquí estipuladas.</w:t>
      </w:r>
    </w:p>
    <w:p w14:paraId="74EE1953" w14:textId="6287154B" w:rsidR="007A715E" w:rsidRP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="006C00CB" w:rsidRPr="006C00CB">
        <w:rPr>
          <w:rFonts w:ascii="Book Antiqua" w:hAnsi="Book Antiqua"/>
          <w:b/>
          <w:bCs/>
          <w:sz w:val="21"/>
          <w:szCs w:val="21"/>
          <w:u w:val="single"/>
        </w:rPr>
        <w:t>ctava</w:t>
      </w:r>
      <w:r w:rsidRPr="007A715E">
        <w:rPr>
          <w:rFonts w:ascii="Book Antiqua" w:hAnsi="Book Antiqua"/>
          <w:b/>
          <w:bCs/>
          <w:sz w:val="21"/>
          <w:szCs w:val="21"/>
        </w:rPr>
        <w:t xml:space="preserve">.- </w:t>
      </w:r>
      <w:r w:rsidR="006C00CB">
        <w:rPr>
          <w:rFonts w:ascii="Book Antiqua" w:hAnsi="Book Antiqua"/>
          <w:b/>
          <w:bCs/>
          <w:sz w:val="21"/>
          <w:szCs w:val="21"/>
        </w:rPr>
        <w:t xml:space="preserve">Devolución o destrucción de la Información Confidencial. </w:t>
      </w:r>
    </w:p>
    <w:p w14:paraId="7BCB3A8D" w14:textId="0E9A6564" w:rsidR="00737CEC" w:rsidRPr="00737CEC" w:rsidRDefault="00737CEC" w:rsidP="00737CEC">
      <w:pPr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En el supuesto de terminación de las negociaciones por cualquier causa, o en cualquier momento previo a requerimiento escrito de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37CEC">
        <w:rPr>
          <w:rFonts w:ascii="Book Antiqua" w:hAnsi="Book Antiqua"/>
          <w:sz w:val="21"/>
          <w:szCs w:val="21"/>
        </w:rPr>
        <w:t xml:space="preserve"> (o de su Administración Concursal),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37CEC">
        <w:rPr>
          <w:rFonts w:ascii="Book Antiqua" w:hAnsi="Book Antiqua"/>
          <w:sz w:val="21"/>
          <w:szCs w:val="21"/>
        </w:rPr>
        <w:t xml:space="preserve"> cesará inmediatamente en el uso de la 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37CEC">
        <w:rPr>
          <w:rFonts w:ascii="Book Antiqua" w:hAnsi="Book Antiqua"/>
          <w:sz w:val="21"/>
          <w:szCs w:val="21"/>
        </w:rPr>
        <w:t>.</w:t>
      </w:r>
    </w:p>
    <w:p w14:paraId="2E748D2E" w14:textId="5F466D67" w:rsidR="00737CEC" w:rsidRDefault="00737CEC" w:rsidP="00737CEC">
      <w:pPr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En un plazo máximo de </w:t>
      </w:r>
      <w:r>
        <w:rPr>
          <w:rFonts w:ascii="Book Antiqua" w:hAnsi="Book Antiqua"/>
          <w:b/>
          <w:bCs/>
          <w:sz w:val="21"/>
          <w:szCs w:val="21"/>
        </w:rPr>
        <w:t>diez (10) días hábiles</w:t>
      </w:r>
      <w:r w:rsidRPr="00737CEC">
        <w:rPr>
          <w:rFonts w:ascii="Book Antiqua" w:hAnsi="Book Antiqua"/>
          <w:sz w:val="21"/>
          <w:szCs w:val="21"/>
        </w:rPr>
        <w:t xml:space="preserve"> desde la fecha de terminación o requerimiento,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37CEC">
        <w:rPr>
          <w:rFonts w:ascii="Book Antiqua" w:hAnsi="Book Antiqua"/>
          <w:sz w:val="21"/>
          <w:szCs w:val="21"/>
        </w:rPr>
        <w:t xml:space="preserve"> deberá:</w:t>
      </w:r>
    </w:p>
    <w:p w14:paraId="481861E1" w14:textId="418E7712" w:rsidR="00737CEC" w:rsidRDefault="00737CEC" w:rsidP="00737CEC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a) Devolver a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737CEC">
        <w:rPr>
          <w:rFonts w:ascii="Book Antiqua" w:hAnsi="Book Antiqua"/>
          <w:sz w:val="21"/>
          <w:szCs w:val="21"/>
        </w:rPr>
        <w:t xml:space="preserve"> toda la documentación original recibida en soporte físico. </w:t>
      </w:r>
    </w:p>
    <w:p w14:paraId="2EFE00CA" w14:textId="5E1E5A98" w:rsidR="00737CEC" w:rsidRDefault="00737CEC" w:rsidP="00737CEC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>b) Destruir o borrar de forma irreversible todas las copias, resúmenes, extractos, análisis o documentos de trabajo (</w:t>
      </w:r>
      <w:r w:rsidRPr="00737CEC">
        <w:rPr>
          <w:rFonts w:ascii="Book Antiqua" w:hAnsi="Book Antiqua"/>
          <w:i/>
          <w:iCs/>
          <w:sz w:val="21"/>
          <w:szCs w:val="21"/>
        </w:rPr>
        <w:t>Working Papers</w:t>
      </w:r>
      <w:r w:rsidRPr="00737CEC">
        <w:rPr>
          <w:rFonts w:ascii="Book Antiqua" w:hAnsi="Book Antiqua"/>
          <w:sz w:val="21"/>
          <w:szCs w:val="21"/>
        </w:rPr>
        <w:t xml:space="preserve">) generados por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37CEC">
        <w:rPr>
          <w:rFonts w:ascii="Book Antiqua" w:hAnsi="Book Antiqua"/>
          <w:sz w:val="21"/>
          <w:szCs w:val="21"/>
        </w:rPr>
        <w:t xml:space="preserve"> o sus Asesores que contengan o reflejen 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37CEC">
        <w:rPr>
          <w:rFonts w:ascii="Book Antiqua" w:hAnsi="Book Antiqua"/>
          <w:sz w:val="21"/>
          <w:szCs w:val="21"/>
        </w:rPr>
        <w:t xml:space="preserve">, ya sea en soporte físico o digital. </w:t>
      </w:r>
    </w:p>
    <w:p w14:paraId="3E922A0F" w14:textId="37499FCF" w:rsidR="00737CEC" w:rsidRPr="00737CEC" w:rsidRDefault="00737CEC" w:rsidP="00737CEC">
      <w:pPr>
        <w:ind w:left="567" w:right="566"/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lastRenderedPageBreak/>
        <w:t xml:space="preserve">c) Eliminar la 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37CEC">
        <w:rPr>
          <w:rFonts w:ascii="Book Antiqua" w:hAnsi="Book Antiqua"/>
          <w:sz w:val="21"/>
          <w:szCs w:val="21"/>
        </w:rPr>
        <w:t xml:space="preserve"> de sus servidores, discos duros y dispositivos portátiles, utilizando métodos de borrado seguro que impidan su recuperación.</w:t>
      </w:r>
    </w:p>
    <w:p w14:paraId="08645E97" w14:textId="7056099E" w:rsidR="00737CEC" w:rsidRPr="00737CEC" w:rsidRDefault="00737CEC" w:rsidP="00737CEC">
      <w:pPr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El cumplimiento de las obligaciones anteriores se acreditará mediante la entrega de un </w:t>
      </w:r>
      <w:r w:rsidRPr="00737CEC">
        <w:rPr>
          <w:rFonts w:ascii="Book Antiqua" w:hAnsi="Book Antiqua"/>
          <w:b/>
          <w:bCs/>
          <w:sz w:val="21"/>
          <w:szCs w:val="21"/>
        </w:rPr>
        <w:t>Certificado de Destrucción</w:t>
      </w:r>
      <w:r w:rsidRPr="00737CEC">
        <w:rPr>
          <w:rFonts w:ascii="Book Antiqua" w:hAnsi="Book Antiqua"/>
          <w:sz w:val="21"/>
          <w:szCs w:val="21"/>
        </w:rPr>
        <w:t>, firmado por un representante legal o el responsable de cumplimiento (</w:t>
      </w:r>
      <w:r w:rsidRPr="00737CEC">
        <w:rPr>
          <w:rFonts w:ascii="Book Antiqua" w:hAnsi="Book Antiqua"/>
          <w:i/>
          <w:iCs/>
          <w:sz w:val="21"/>
          <w:szCs w:val="21"/>
        </w:rPr>
        <w:t>Compliance Officer</w:t>
      </w:r>
      <w:r w:rsidRPr="00737CEC">
        <w:rPr>
          <w:rFonts w:ascii="Book Antiqua" w:hAnsi="Book Antiqua"/>
          <w:sz w:val="21"/>
          <w:szCs w:val="21"/>
        </w:rPr>
        <w:t xml:space="preserve">) de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37CEC">
        <w:rPr>
          <w:rFonts w:ascii="Book Antiqua" w:hAnsi="Book Antiqua"/>
          <w:sz w:val="21"/>
          <w:szCs w:val="21"/>
        </w:rPr>
        <w:t>, en el que se confirmará que no retienen copias operativas de la información.</w:t>
      </w:r>
    </w:p>
    <w:p w14:paraId="217DC41E" w14:textId="60187903" w:rsidR="00737CEC" w:rsidRDefault="00737CEC" w:rsidP="00737CEC">
      <w:pPr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No obstante lo anterior,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737CEC">
        <w:rPr>
          <w:rFonts w:ascii="Book Antiqua" w:hAnsi="Book Antiqua"/>
          <w:sz w:val="21"/>
          <w:szCs w:val="21"/>
        </w:rPr>
        <w:t xml:space="preserve"> y sus Asesores podrán conservar copias de la 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37CEC">
        <w:rPr>
          <w:rFonts w:ascii="Book Antiqua" w:hAnsi="Book Antiqua"/>
          <w:sz w:val="21"/>
          <w:szCs w:val="21"/>
        </w:rPr>
        <w:t xml:space="preserve"> únicamente en los siguientes casos: </w:t>
      </w:r>
    </w:p>
    <w:p w14:paraId="64102ACE" w14:textId="5AB99EE9" w:rsidR="00737CEC" w:rsidRDefault="00737CEC" w:rsidP="00737CEC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>a) Cuando sea estrictamente obligatorio para cumplir con la normativa legal vigente</w:t>
      </w:r>
      <w:r>
        <w:rPr>
          <w:rFonts w:ascii="Book Antiqua" w:hAnsi="Book Antiqua"/>
          <w:sz w:val="21"/>
          <w:szCs w:val="21"/>
        </w:rPr>
        <w:t xml:space="preserve"> (</w:t>
      </w:r>
      <w:r w:rsidRPr="00737CEC">
        <w:rPr>
          <w:rFonts w:ascii="Book Antiqua" w:hAnsi="Book Antiqua"/>
          <w:sz w:val="21"/>
          <w:szCs w:val="21"/>
        </w:rPr>
        <w:t xml:space="preserve">incluyendo obligaciones fiscales, de auditoría o prevención de blanqueo de capitales) o por requerimiento de un organismo regulador competente. </w:t>
      </w:r>
    </w:p>
    <w:p w14:paraId="0D8D71DE" w14:textId="70D986AA" w:rsidR="00737CEC" w:rsidRPr="00737CEC" w:rsidRDefault="00737CEC" w:rsidP="00737CEC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>b) Cuando la información se encuentre almacenada en sistemas de copias de seguridad automáticas (</w:t>
      </w:r>
      <w:r w:rsidRPr="00737CEC">
        <w:rPr>
          <w:rFonts w:ascii="Book Antiqua" w:hAnsi="Book Antiqua"/>
          <w:i/>
          <w:iCs/>
          <w:sz w:val="21"/>
          <w:szCs w:val="21"/>
        </w:rPr>
        <w:t>backups</w:t>
      </w:r>
      <w:r w:rsidRPr="00737CEC">
        <w:rPr>
          <w:rFonts w:ascii="Book Antiqua" w:hAnsi="Book Antiqua"/>
          <w:sz w:val="21"/>
          <w:szCs w:val="21"/>
        </w:rPr>
        <w:t xml:space="preserve"> informáticos) cuyo borrado individualizado no sea técnicamente viable o razonable.</w:t>
      </w:r>
    </w:p>
    <w:p w14:paraId="06560F2B" w14:textId="3601004E" w:rsidR="00737CEC" w:rsidRPr="00737CEC" w:rsidRDefault="00737CEC" w:rsidP="00737CEC">
      <w:pPr>
        <w:jc w:val="both"/>
        <w:rPr>
          <w:rFonts w:ascii="Book Antiqua" w:hAnsi="Book Antiqua"/>
          <w:sz w:val="21"/>
          <w:szCs w:val="21"/>
        </w:rPr>
      </w:pPr>
      <w:r w:rsidRPr="00737CEC">
        <w:rPr>
          <w:rFonts w:ascii="Book Antiqua" w:hAnsi="Book Antiqua"/>
          <w:sz w:val="21"/>
          <w:szCs w:val="21"/>
        </w:rPr>
        <w:t xml:space="preserve">En ambos supuestos (a y b), la 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737CEC">
        <w:rPr>
          <w:rFonts w:ascii="Book Antiqua" w:hAnsi="Book Antiqua"/>
          <w:sz w:val="21"/>
          <w:szCs w:val="21"/>
        </w:rPr>
        <w:t xml:space="preserve"> retenida quedará bloqueada, con acceso restringido exclusivamente para fines de cumplimiento legal o recuperación de desastres, y continuará sujeta a las obligaciones de confidencialidad de este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737CEC">
        <w:rPr>
          <w:rFonts w:ascii="Book Antiqua" w:hAnsi="Book Antiqua"/>
          <w:sz w:val="21"/>
          <w:szCs w:val="21"/>
        </w:rPr>
        <w:t xml:space="preserve"> de forma indefinida, incluso tras la expiración del mismo, hasta su efectiva destrucción.</w:t>
      </w:r>
    </w:p>
    <w:p w14:paraId="75FD6138" w14:textId="5EF0FCEF" w:rsidR="007A715E" w:rsidRPr="007A715E" w:rsidRDefault="006C00CB" w:rsidP="007A715E">
      <w:pPr>
        <w:jc w:val="both"/>
        <w:rPr>
          <w:rFonts w:ascii="Book Antiqua" w:hAnsi="Book Antiqua"/>
          <w:sz w:val="21"/>
          <w:szCs w:val="21"/>
        </w:rPr>
      </w:pPr>
      <w:r w:rsidRPr="006C00CB">
        <w:rPr>
          <w:rFonts w:ascii="Book Antiqua" w:hAnsi="Book Antiqua"/>
          <w:b/>
          <w:bCs/>
          <w:sz w:val="21"/>
          <w:szCs w:val="21"/>
          <w:u w:val="single"/>
        </w:rPr>
        <w:t>Novena</w:t>
      </w:r>
      <w:r w:rsidR="007A715E" w:rsidRPr="007A715E">
        <w:rPr>
          <w:rFonts w:ascii="Book Antiqua" w:hAnsi="Book Antiqua"/>
          <w:b/>
          <w:bCs/>
          <w:sz w:val="21"/>
          <w:szCs w:val="21"/>
          <w:u w:val="single"/>
        </w:rPr>
        <w:t>.-</w:t>
      </w:r>
      <w:r w:rsidR="007A715E" w:rsidRPr="007A715E">
        <w:rPr>
          <w:rFonts w:ascii="Book Antiqua" w:hAnsi="Book Antiqua"/>
          <w:b/>
          <w:bCs/>
          <w:sz w:val="21"/>
          <w:szCs w:val="21"/>
        </w:rPr>
        <w:t xml:space="preserve"> D</w:t>
      </w:r>
      <w:r>
        <w:rPr>
          <w:rFonts w:ascii="Book Antiqua" w:hAnsi="Book Antiqua"/>
          <w:b/>
          <w:bCs/>
          <w:sz w:val="21"/>
          <w:szCs w:val="21"/>
        </w:rPr>
        <w:t>uración</w:t>
      </w:r>
      <w:r w:rsidR="003A0EA2">
        <w:rPr>
          <w:rFonts w:ascii="Book Antiqua" w:hAnsi="Book Antiqua"/>
          <w:b/>
          <w:bCs/>
          <w:sz w:val="21"/>
          <w:szCs w:val="21"/>
        </w:rPr>
        <w:t>.</w:t>
      </w:r>
    </w:p>
    <w:p w14:paraId="14879F73" w14:textId="604DF678" w:rsidR="007A715E" w:rsidRDefault="007A715E" w:rsidP="007A715E">
      <w:pPr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Las obligaciones de confidencialidad establecidas en este </w:t>
      </w:r>
      <w:r w:rsidR="002A725C" w:rsidRPr="002A725C">
        <w:rPr>
          <w:rFonts w:ascii="Book Antiqua" w:hAnsi="Book Antiqua"/>
          <w:b/>
          <w:bCs/>
          <w:sz w:val="21"/>
          <w:szCs w:val="21"/>
        </w:rPr>
        <w:t>Acuerdo</w:t>
      </w:r>
      <w:r w:rsidRPr="007A715E">
        <w:rPr>
          <w:rFonts w:ascii="Book Antiqua" w:hAnsi="Book Antiqua"/>
          <w:sz w:val="21"/>
          <w:szCs w:val="21"/>
        </w:rPr>
        <w:t xml:space="preserve"> entrarán en vigor en la fecha de su firma y permanecerán vigentes durante un periodo de </w:t>
      </w:r>
      <w:r w:rsidR="006A6501">
        <w:rPr>
          <w:rFonts w:ascii="Book Antiqua" w:hAnsi="Book Antiqua"/>
          <w:b/>
          <w:bCs/>
          <w:sz w:val="21"/>
          <w:szCs w:val="21"/>
        </w:rPr>
        <w:t>cinco (5) años</w:t>
      </w:r>
      <w:r w:rsidRPr="007A715E">
        <w:rPr>
          <w:rFonts w:ascii="Book Antiqua" w:hAnsi="Book Antiqua"/>
          <w:sz w:val="21"/>
          <w:szCs w:val="21"/>
        </w:rPr>
        <w:t xml:space="preserve"> desde la terminación de las negociaciones, salvo para aquella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</w:t>
      </w:r>
      <w:r w:rsidRPr="007A715E">
        <w:rPr>
          <w:rFonts w:ascii="Book Antiqua" w:hAnsi="Book Antiqua"/>
          <w:sz w:val="21"/>
          <w:szCs w:val="21"/>
        </w:rPr>
        <w:t xml:space="preserve"> constitutiva de Secreto Empresarial (según Ley 1/2019), cuya protección será indefinida mientras mantenga tal carácter.</w:t>
      </w:r>
    </w:p>
    <w:p w14:paraId="1A94F08E" w14:textId="3526D5BD" w:rsidR="00AE28AA" w:rsidRDefault="00AE28AA" w:rsidP="007A715E">
      <w:pPr>
        <w:jc w:val="both"/>
        <w:rPr>
          <w:rFonts w:ascii="Book Antiqua" w:hAnsi="Book Antiqua"/>
          <w:sz w:val="21"/>
          <w:szCs w:val="21"/>
        </w:rPr>
      </w:pPr>
      <w:r w:rsidRPr="00AE28AA">
        <w:rPr>
          <w:rFonts w:ascii="Book Antiqua" w:hAnsi="Book Antiqua"/>
          <w:b/>
          <w:bCs/>
          <w:sz w:val="21"/>
          <w:szCs w:val="21"/>
          <w:u w:val="single"/>
        </w:rPr>
        <w:t>Décima</w:t>
      </w:r>
      <w:r w:rsidRPr="00AE28AA">
        <w:rPr>
          <w:rFonts w:ascii="Book Antiqua" w:hAnsi="Book Antiqua"/>
          <w:sz w:val="21"/>
          <w:szCs w:val="21"/>
        </w:rPr>
        <w:t xml:space="preserve">.- </w:t>
      </w:r>
      <w:r w:rsidRPr="00AE28AA">
        <w:rPr>
          <w:rFonts w:ascii="Book Antiqua" w:hAnsi="Book Antiqua"/>
          <w:b/>
          <w:bCs/>
          <w:sz w:val="21"/>
          <w:szCs w:val="21"/>
        </w:rPr>
        <w:t>Reserva de derechos de propiedad intelectual e industrial.</w:t>
      </w:r>
      <w:r>
        <w:rPr>
          <w:rFonts w:ascii="Book Antiqua" w:hAnsi="Book Antiqua"/>
          <w:sz w:val="21"/>
          <w:szCs w:val="21"/>
        </w:rPr>
        <w:t xml:space="preserve"> </w:t>
      </w:r>
    </w:p>
    <w:p w14:paraId="10FAB81F" w14:textId="4BF1060A" w:rsidR="005851E9" w:rsidRDefault="00AE28AA" w:rsidP="007A715E">
      <w:pPr>
        <w:jc w:val="both"/>
        <w:rPr>
          <w:rFonts w:ascii="Book Antiqua" w:hAnsi="Book Antiqua"/>
          <w:sz w:val="21"/>
          <w:szCs w:val="21"/>
        </w:rPr>
      </w:pPr>
      <w:r w:rsidRPr="00AE28AA">
        <w:rPr>
          <w:rFonts w:ascii="Book Antiqua" w:hAnsi="Book Antiqua"/>
          <w:sz w:val="21"/>
          <w:szCs w:val="21"/>
        </w:rPr>
        <w:t xml:space="preserve">Toda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AE28AA">
        <w:rPr>
          <w:rFonts w:ascii="Book Antiqua" w:hAnsi="Book Antiqua"/>
          <w:sz w:val="21"/>
          <w:szCs w:val="21"/>
        </w:rPr>
        <w:t xml:space="preserve">, incluyendo marcas, patentes, </w:t>
      </w:r>
      <w:r w:rsidRPr="00AE28AA">
        <w:rPr>
          <w:rFonts w:ascii="Book Antiqua" w:hAnsi="Book Antiqua"/>
          <w:i/>
          <w:iCs/>
          <w:sz w:val="21"/>
          <w:szCs w:val="21"/>
        </w:rPr>
        <w:t>know-how</w:t>
      </w:r>
      <w:r w:rsidRPr="00AE28AA">
        <w:rPr>
          <w:rFonts w:ascii="Book Antiqua" w:hAnsi="Book Antiqua"/>
          <w:sz w:val="21"/>
          <w:szCs w:val="21"/>
        </w:rPr>
        <w:t xml:space="preserve">, </w:t>
      </w:r>
      <w:r w:rsidRPr="00AE28AA">
        <w:rPr>
          <w:rFonts w:ascii="Book Antiqua" w:hAnsi="Book Antiqua"/>
          <w:i/>
          <w:iCs/>
          <w:sz w:val="21"/>
          <w:szCs w:val="21"/>
        </w:rPr>
        <w:t>software</w:t>
      </w:r>
      <w:r w:rsidRPr="00AE28AA">
        <w:rPr>
          <w:rFonts w:ascii="Book Antiqua" w:hAnsi="Book Antiqua"/>
          <w:sz w:val="21"/>
          <w:szCs w:val="21"/>
        </w:rPr>
        <w:t xml:space="preserve">, derechos de autor, y secretos comerciales, es y seguirá siendo propiedad exclusiva de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 Reveladora</w:t>
      </w:r>
      <w:r w:rsidRPr="00AE28AA">
        <w:rPr>
          <w:rFonts w:ascii="Book Antiqua" w:hAnsi="Book Antiqua"/>
          <w:sz w:val="21"/>
          <w:szCs w:val="21"/>
        </w:rPr>
        <w:t xml:space="preserve"> o de la </w:t>
      </w:r>
      <w:r w:rsidRPr="00EF7690">
        <w:rPr>
          <w:rFonts w:ascii="Book Antiqua" w:hAnsi="Book Antiqua"/>
          <w:b/>
          <w:bCs/>
          <w:sz w:val="21"/>
          <w:szCs w:val="21"/>
        </w:rPr>
        <w:t xml:space="preserve">Sociedad </w:t>
      </w:r>
      <w:r w:rsidR="003A0EA2" w:rsidRPr="00EF7690">
        <w:rPr>
          <w:rFonts w:ascii="Book Antiqua" w:hAnsi="Book Antiqua"/>
          <w:b/>
          <w:bCs/>
          <w:sz w:val="21"/>
          <w:szCs w:val="21"/>
        </w:rPr>
        <w:t>Target</w:t>
      </w:r>
      <w:r w:rsidRPr="00AE28AA">
        <w:rPr>
          <w:rFonts w:ascii="Book Antiqua" w:hAnsi="Book Antiqua"/>
          <w:sz w:val="21"/>
          <w:szCs w:val="21"/>
        </w:rPr>
        <w:t xml:space="preserve">. </w:t>
      </w:r>
    </w:p>
    <w:p w14:paraId="679B8188" w14:textId="58565A2C" w:rsidR="00AE28AA" w:rsidRDefault="00AE28AA" w:rsidP="007A715E">
      <w:pPr>
        <w:jc w:val="both"/>
        <w:rPr>
          <w:rFonts w:ascii="Book Antiqua" w:hAnsi="Book Antiqua"/>
          <w:sz w:val="21"/>
          <w:szCs w:val="21"/>
        </w:rPr>
      </w:pPr>
      <w:r w:rsidRPr="00AE28AA">
        <w:rPr>
          <w:rFonts w:ascii="Book Antiqua" w:hAnsi="Book Antiqua"/>
          <w:sz w:val="21"/>
          <w:szCs w:val="21"/>
        </w:rPr>
        <w:t xml:space="preserve">La firma de este </w:t>
      </w:r>
      <w:r w:rsidR="002A725C" w:rsidRPr="002A725C">
        <w:rPr>
          <w:rFonts w:ascii="Book Antiqua" w:hAnsi="Book Antiqua"/>
          <w:b/>
          <w:bCs/>
          <w:sz w:val="21"/>
          <w:szCs w:val="21"/>
        </w:rPr>
        <w:t>Acuerdo</w:t>
      </w:r>
      <w:r w:rsidRPr="00AE28AA">
        <w:rPr>
          <w:rFonts w:ascii="Book Antiqua" w:hAnsi="Book Antiqua"/>
          <w:sz w:val="21"/>
          <w:szCs w:val="21"/>
        </w:rPr>
        <w:t xml:space="preserve"> o la entrega de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</w:t>
      </w:r>
      <w:r w:rsidRPr="00AE28AA">
        <w:rPr>
          <w:rFonts w:ascii="Book Antiqua" w:hAnsi="Book Antiqua"/>
          <w:sz w:val="21"/>
          <w:szCs w:val="21"/>
        </w:rPr>
        <w:t xml:space="preserve"> no implica, en ningún caso, el otorgamiento de licencia, concesión de uso, ni transmisión de derecho alguno sobre la propiedad intelectual o industrial de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Verne</w:t>
      </w:r>
      <w:r w:rsidRPr="00AE28AA">
        <w:rPr>
          <w:rFonts w:ascii="Book Antiqua" w:hAnsi="Book Antiqua"/>
          <w:sz w:val="21"/>
          <w:szCs w:val="21"/>
        </w:rPr>
        <w:t xml:space="preserve"> o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Nedtel</w:t>
      </w:r>
      <w:r w:rsidRPr="00AE28AA">
        <w:rPr>
          <w:rFonts w:ascii="Book Antiqua" w:hAnsi="Book Antiqua"/>
          <w:sz w:val="21"/>
          <w:szCs w:val="21"/>
        </w:rPr>
        <w:t xml:space="preserve"> a favor de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Pr="00AE28AA">
        <w:rPr>
          <w:rFonts w:ascii="Book Antiqua" w:hAnsi="Book Antiqua"/>
          <w:sz w:val="21"/>
          <w:szCs w:val="21"/>
        </w:rPr>
        <w:t>.</w:t>
      </w:r>
    </w:p>
    <w:p w14:paraId="6EB028BD" w14:textId="31375F2B" w:rsidR="00B71B88" w:rsidRPr="003D261D" w:rsidRDefault="00B71B88" w:rsidP="007A715E">
      <w:pPr>
        <w:jc w:val="both"/>
        <w:rPr>
          <w:rFonts w:ascii="Book Antiqua" w:hAnsi="Book Antiqua"/>
          <w:sz w:val="21"/>
          <w:szCs w:val="21"/>
        </w:rPr>
      </w:pPr>
      <w:r w:rsidRPr="003D261D">
        <w:rPr>
          <w:rFonts w:ascii="Book Antiqua" w:hAnsi="Book Antiqua"/>
          <w:b/>
          <w:bCs/>
          <w:sz w:val="21"/>
          <w:szCs w:val="21"/>
          <w:u w:val="single"/>
        </w:rPr>
        <w:t>Decim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Pr="003D261D">
        <w:rPr>
          <w:rFonts w:ascii="Book Antiqua" w:hAnsi="Book Antiqua"/>
          <w:b/>
          <w:bCs/>
          <w:sz w:val="21"/>
          <w:szCs w:val="21"/>
          <w:u w:val="single"/>
        </w:rPr>
        <w:t xml:space="preserve"> primera</w:t>
      </w:r>
      <w:r w:rsidRPr="003D261D">
        <w:rPr>
          <w:rFonts w:ascii="Book Antiqua" w:hAnsi="Book Antiqua"/>
          <w:sz w:val="21"/>
          <w:szCs w:val="21"/>
        </w:rPr>
        <w:t xml:space="preserve">.- </w:t>
      </w:r>
      <w:r w:rsidRPr="003D261D">
        <w:rPr>
          <w:rFonts w:ascii="Book Antiqua" w:hAnsi="Book Antiqua"/>
          <w:b/>
          <w:bCs/>
          <w:sz w:val="21"/>
          <w:szCs w:val="21"/>
        </w:rPr>
        <w:t>Domicilio a efectos de notificaciones.</w:t>
      </w:r>
      <w:r w:rsidRPr="003D261D">
        <w:rPr>
          <w:rFonts w:ascii="Book Antiqua" w:hAnsi="Book Antiqua"/>
          <w:sz w:val="21"/>
          <w:szCs w:val="21"/>
        </w:rPr>
        <w:t xml:space="preserve"> </w:t>
      </w:r>
    </w:p>
    <w:p w14:paraId="31A83AB5" w14:textId="1A274072" w:rsidR="00B71B88" w:rsidRPr="00B71B88" w:rsidRDefault="00B71B88" w:rsidP="00B71B88">
      <w:pPr>
        <w:jc w:val="both"/>
        <w:rPr>
          <w:rFonts w:ascii="Book Antiqua" w:hAnsi="Book Antiqua"/>
          <w:sz w:val="21"/>
          <w:szCs w:val="21"/>
        </w:rPr>
      </w:pPr>
      <w:r w:rsidRPr="00B71B88">
        <w:rPr>
          <w:rFonts w:ascii="Book Antiqua" w:hAnsi="Book Antiqua"/>
          <w:sz w:val="21"/>
          <w:szCs w:val="21"/>
        </w:rPr>
        <w:t xml:space="preserve">Cualquier notificación requerida o permitida bajo este </w:t>
      </w:r>
      <w:r w:rsidR="002A725C" w:rsidRPr="002A725C">
        <w:rPr>
          <w:rFonts w:ascii="Book Antiqua" w:hAnsi="Book Antiqua"/>
          <w:b/>
          <w:bCs/>
          <w:sz w:val="21"/>
          <w:szCs w:val="21"/>
        </w:rPr>
        <w:t>Acuerdo</w:t>
      </w:r>
      <w:r w:rsidRPr="00B71B88">
        <w:rPr>
          <w:rFonts w:ascii="Book Antiqua" w:hAnsi="Book Antiqua"/>
          <w:sz w:val="21"/>
          <w:szCs w:val="21"/>
        </w:rPr>
        <w:t xml:space="preserve"> deberá realizarse por escrito y se entenderá efectivamente realizada cuando sea enviada por burofax, correo certificado con acuse de recibo o correo electrónico corporativo con confirmación de lectura, a las direcciones indicadas en el encabezamiento o a las siguientes personas de contacto:</w:t>
      </w:r>
    </w:p>
    <w:p w14:paraId="1DE0F62A" w14:textId="7355B573" w:rsidR="00B71B88" w:rsidRPr="00B71B88" w:rsidRDefault="00B71B88" w:rsidP="00B71B88">
      <w:pPr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B71B88">
        <w:rPr>
          <w:rFonts w:ascii="Book Antiqua" w:hAnsi="Book Antiqua"/>
          <w:b/>
          <w:bCs/>
          <w:sz w:val="21"/>
          <w:szCs w:val="21"/>
        </w:rPr>
        <w:t xml:space="preserve">Por </w:t>
      </w:r>
      <w:r w:rsidR="00F17456">
        <w:rPr>
          <w:rFonts w:ascii="Book Antiqua" w:hAnsi="Book Antiqua"/>
          <w:b/>
          <w:bCs/>
          <w:sz w:val="21"/>
          <w:szCs w:val="21"/>
        </w:rPr>
        <w:t>****</w:t>
      </w:r>
      <w:r w:rsidRPr="00B71B88">
        <w:rPr>
          <w:rFonts w:ascii="Book Antiqua" w:hAnsi="Book Antiqua"/>
          <w:b/>
          <w:bCs/>
          <w:sz w:val="21"/>
          <w:szCs w:val="21"/>
        </w:rPr>
        <w:t>:</w:t>
      </w:r>
    </w:p>
    <w:p w14:paraId="5A507CE0" w14:textId="48EB784D" w:rsidR="00B71B88" w:rsidRPr="000B2D91" w:rsidRDefault="00B71B88" w:rsidP="00B71B88">
      <w:pPr>
        <w:numPr>
          <w:ilvl w:val="1"/>
          <w:numId w:val="1"/>
        </w:numPr>
        <w:jc w:val="both"/>
        <w:rPr>
          <w:rFonts w:ascii="Book Antiqua" w:hAnsi="Book Antiqua"/>
          <w:sz w:val="21"/>
          <w:szCs w:val="21"/>
          <w:highlight w:val="yellow"/>
        </w:rPr>
      </w:pPr>
      <w:r w:rsidRPr="000B2D91">
        <w:rPr>
          <w:rFonts w:ascii="Book Antiqua" w:hAnsi="Book Antiqua"/>
          <w:sz w:val="21"/>
          <w:szCs w:val="21"/>
          <w:highlight w:val="yellow"/>
        </w:rPr>
        <w:t>Att: *</w:t>
      </w:r>
    </w:p>
    <w:p w14:paraId="5CD3927D" w14:textId="329377F1" w:rsidR="00B71B88" w:rsidRPr="000B2D91" w:rsidRDefault="00B71B88" w:rsidP="00B71B88">
      <w:pPr>
        <w:numPr>
          <w:ilvl w:val="1"/>
          <w:numId w:val="1"/>
        </w:numPr>
        <w:jc w:val="both"/>
        <w:rPr>
          <w:rFonts w:ascii="Book Antiqua" w:hAnsi="Book Antiqua"/>
          <w:sz w:val="21"/>
          <w:szCs w:val="21"/>
          <w:highlight w:val="yellow"/>
        </w:rPr>
      </w:pPr>
      <w:r w:rsidRPr="000B2D91">
        <w:rPr>
          <w:rFonts w:ascii="Book Antiqua" w:hAnsi="Book Antiqua"/>
          <w:sz w:val="21"/>
          <w:szCs w:val="21"/>
          <w:highlight w:val="yellow"/>
        </w:rPr>
        <w:t>Email: *</w:t>
      </w:r>
    </w:p>
    <w:p w14:paraId="3BA79B94" w14:textId="46315773" w:rsidR="00B71B88" w:rsidRPr="00B71B88" w:rsidRDefault="00B71B88" w:rsidP="00B71B88">
      <w:pPr>
        <w:numPr>
          <w:ilvl w:val="0"/>
          <w:numId w:val="1"/>
        </w:numPr>
        <w:jc w:val="both"/>
        <w:rPr>
          <w:rFonts w:ascii="Book Antiqua" w:hAnsi="Book Antiqua"/>
          <w:sz w:val="21"/>
          <w:szCs w:val="21"/>
        </w:rPr>
      </w:pPr>
      <w:r w:rsidRPr="00B71B88">
        <w:rPr>
          <w:rFonts w:ascii="Book Antiqua" w:hAnsi="Book Antiqua"/>
          <w:b/>
          <w:bCs/>
          <w:sz w:val="21"/>
          <w:szCs w:val="21"/>
        </w:rPr>
        <w:lastRenderedPageBreak/>
        <w:t xml:space="preserve">Por </w:t>
      </w:r>
      <w:r w:rsidR="00FF243F" w:rsidRPr="00FF243F">
        <w:rPr>
          <w:rFonts w:ascii="Book Antiqua" w:hAnsi="Book Antiqua"/>
          <w:b/>
          <w:bCs/>
          <w:sz w:val="21"/>
          <w:szCs w:val="21"/>
        </w:rPr>
        <w:t>Verne</w:t>
      </w:r>
      <w:r w:rsidRPr="00B71B88">
        <w:rPr>
          <w:rFonts w:ascii="Book Antiqua" w:hAnsi="Book Antiqua"/>
          <w:b/>
          <w:bCs/>
          <w:sz w:val="21"/>
          <w:szCs w:val="21"/>
        </w:rPr>
        <w:t>:</w:t>
      </w:r>
    </w:p>
    <w:p w14:paraId="0C02B532" w14:textId="77777777" w:rsidR="00B71B88" w:rsidRPr="003D261D" w:rsidRDefault="00B71B88" w:rsidP="00B71B88">
      <w:pPr>
        <w:numPr>
          <w:ilvl w:val="1"/>
          <w:numId w:val="1"/>
        </w:numPr>
        <w:jc w:val="both"/>
        <w:rPr>
          <w:rFonts w:ascii="Book Antiqua" w:hAnsi="Book Antiqua"/>
          <w:sz w:val="21"/>
          <w:szCs w:val="21"/>
          <w:lang w:val="en-US"/>
        </w:rPr>
      </w:pPr>
      <w:r w:rsidRPr="00B71B88">
        <w:rPr>
          <w:rFonts w:ascii="Book Antiqua" w:hAnsi="Book Antiqua"/>
          <w:sz w:val="21"/>
          <w:szCs w:val="21"/>
          <w:lang w:val="en-US"/>
        </w:rPr>
        <w:t xml:space="preserve">Att: </w:t>
      </w:r>
      <w:r w:rsidRPr="003D261D">
        <w:rPr>
          <w:rFonts w:ascii="Book Antiqua" w:hAnsi="Book Antiqua" w:cs="Times New Roman"/>
          <w:sz w:val="21"/>
          <w:szCs w:val="21"/>
          <w:lang w:val="en-US"/>
        </w:rPr>
        <w:t xml:space="preserve">D. Horst Antonio Hölderl Frau </w:t>
      </w:r>
    </w:p>
    <w:p w14:paraId="6248917B" w14:textId="1CEDBF06" w:rsidR="00B71B88" w:rsidRPr="00B71B88" w:rsidRDefault="00B71B88" w:rsidP="00B71B88">
      <w:pPr>
        <w:numPr>
          <w:ilvl w:val="1"/>
          <w:numId w:val="1"/>
        </w:numPr>
        <w:jc w:val="both"/>
        <w:rPr>
          <w:rFonts w:ascii="Book Antiqua" w:hAnsi="Book Antiqua"/>
          <w:sz w:val="21"/>
          <w:szCs w:val="21"/>
          <w:lang w:val="en-US"/>
        </w:rPr>
      </w:pPr>
      <w:r w:rsidRPr="00B71B88">
        <w:rPr>
          <w:rFonts w:ascii="Book Antiqua" w:hAnsi="Book Antiqua"/>
          <w:sz w:val="21"/>
          <w:szCs w:val="21"/>
          <w:lang w:val="en-US"/>
        </w:rPr>
        <w:t>Email: hholderl@rsm.es</w:t>
      </w:r>
    </w:p>
    <w:p w14:paraId="390188E3" w14:textId="36C8AEB5" w:rsidR="003A0EA2" w:rsidRDefault="00A97843" w:rsidP="003A0EA2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5C7B0F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="005C7B0F" w:rsidRPr="005C7B0F">
        <w:rPr>
          <w:rFonts w:ascii="Book Antiqua" w:hAnsi="Book Antiqua"/>
          <w:b/>
          <w:bCs/>
          <w:sz w:val="21"/>
          <w:szCs w:val="21"/>
          <w:u w:val="single"/>
        </w:rPr>
        <w:t xml:space="preserve"> segunda</w:t>
      </w:r>
      <w:r w:rsidR="003D261D" w:rsidRPr="003D261D">
        <w:rPr>
          <w:rFonts w:ascii="Book Antiqua" w:hAnsi="Book Antiqua"/>
          <w:b/>
          <w:bCs/>
          <w:sz w:val="21"/>
          <w:szCs w:val="21"/>
        </w:rPr>
        <w:t>.- Prohibición de captación (n</w:t>
      </w:r>
      <w:r w:rsidR="003D261D">
        <w:rPr>
          <w:rFonts w:ascii="Book Antiqua" w:hAnsi="Book Antiqua"/>
          <w:b/>
          <w:bCs/>
          <w:sz w:val="21"/>
          <w:szCs w:val="21"/>
        </w:rPr>
        <w:t>on solicitation).</w:t>
      </w:r>
    </w:p>
    <w:p w14:paraId="761D68CB" w14:textId="6FD3DAFD" w:rsidR="003A0EA2" w:rsidRDefault="003A0EA2" w:rsidP="003A0EA2">
      <w:pPr>
        <w:jc w:val="both"/>
        <w:rPr>
          <w:rFonts w:ascii="Book Antiqua" w:hAnsi="Book Antiqua"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3A0EA2">
        <w:rPr>
          <w:rFonts w:ascii="Book Antiqua" w:hAnsi="Book Antiqua"/>
          <w:sz w:val="21"/>
          <w:szCs w:val="21"/>
        </w:rPr>
        <w:t xml:space="preserve"> reconoce que el capital humano es el principal activo de la </w:t>
      </w:r>
      <w:r w:rsidR="002C321F" w:rsidRPr="002C321F">
        <w:rPr>
          <w:rFonts w:ascii="Book Antiqua" w:hAnsi="Book Antiqua"/>
          <w:b/>
          <w:bCs/>
          <w:sz w:val="21"/>
          <w:szCs w:val="21"/>
        </w:rPr>
        <w:t xml:space="preserve">Sociedad Target </w:t>
      </w:r>
      <w:r w:rsidRPr="003A0EA2">
        <w:rPr>
          <w:rFonts w:ascii="Book Antiqua" w:hAnsi="Book Antiqua"/>
          <w:sz w:val="21"/>
          <w:szCs w:val="21"/>
        </w:rPr>
        <w:t>(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Nedtel</w:t>
      </w:r>
      <w:r w:rsidRPr="003A0EA2">
        <w:rPr>
          <w:rFonts w:ascii="Book Antiqua" w:hAnsi="Book Antiqua"/>
          <w:sz w:val="21"/>
          <w:szCs w:val="21"/>
        </w:rPr>
        <w:t xml:space="preserve">). Por ello, se obliga a que, durante la vigencia de este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3A0EA2">
        <w:rPr>
          <w:rFonts w:ascii="Book Antiqua" w:hAnsi="Book Antiqua"/>
          <w:sz w:val="21"/>
          <w:szCs w:val="21"/>
        </w:rPr>
        <w:t xml:space="preserve"> y por un periodo de </w:t>
      </w:r>
      <w:r w:rsidR="005A4451">
        <w:rPr>
          <w:rFonts w:ascii="Book Antiqua" w:hAnsi="Book Antiqua"/>
          <w:sz w:val="21"/>
          <w:szCs w:val="21"/>
        </w:rPr>
        <w:t>veinticuatro (24) meses</w:t>
      </w:r>
      <w:r w:rsidRPr="003A0EA2">
        <w:rPr>
          <w:rFonts w:ascii="Book Antiqua" w:hAnsi="Book Antiqua"/>
          <w:sz w:val="21"/>
          <w:szCs w:val="21"/>
        </w:rPr>
        <w:t xml:space="preserve"> tras la finalización de las negociaciones, no captará, contratará, ni inducirá a finalizar su relación laboral, directa o indirectamente, a ningún empleado, directivo o colaborador de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Nedtel</w:t>
      </w:r>
      <w:r w:rsidRPr="003A0EA2">
        <w:rPr>
          <w:rFonts w:ascii="Book Antiqua" w:hAnsi="Book Antiqua"/>
          <w:sz w:val="21"/>
          <w:szCs w:val="21"/>
        </w:rPr>
        <w:t xml:space="preserve"> o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Verne</w:t>
      </w:r>
      <w:r w:rsidRPr="003A0EA2">
        <w:rPr>
          <w:rFonts w:ascii="Book Antiqua" w:hAnsi="Book Antiqua"/>
          <w:sz w:val="21"/>
          <w:szCs w:val="21"/>
        </w:rPr>
        <w:t xml:space="preserve"> a quien haya tenido acceso con motivo del análisis de la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Operación</w:t>
      </w:r>
      <w:r w:rsidRPr="003A0EA2">
        <w:rPr>
          <w:rFonts w:ascii="Book Antiqua" w:hAnsi="Book Antiqua"/>
          <w:sz w:val="21"/>
          <w:szCs w:val="21"/>
        </w:rPr>
        <w:t xml:space="preserve">. </w:t>
      </w:r>
    </w:p>
    <w:p w14:paraId="44210A08" w14:textId="520BB83D" w:rsidR="003D261D" w:rsidRDefault="003A0EA2" w:rsidP="003A0EA2">
      <w:pPr>
        <w:jc w:val="both"/>
        <w:rPr>
          <w:rFonts w:ascii="Book Antiqua" w:hAnsi="Book Antiqua"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Asimismo,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3A0EA2">
        <w:rPr>
          <w:rFonts w:ascii="Book Antiqua" w:hAnsi="Book Antiqua"/>
          <w:sz w:val="21"/>
          <w:szCs w:val="21"/>
        </w:rPr>
        <w:t xml:space="preserve"> se abstendrá durante el mismo periodo de utilizar la </w:t>
      </w:r>
      <w:r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3A0EA2">
        <w:rPr>
          <w:rFonts w:ascii="Book Antiqua" w:hAnsi="Book Antiqua"/>
          <w:sz w:val="21"/>
          <w:szCs w:val="21"/>
        </w:rPr>
        <w:t xml:space="preserve"> para desviar clientela, interferir en contratos vigentes o persuadir a clientes de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Nedtel</w:t>
      </w:r>
      <w:r w:rsidRPr="003A0EA2">
        <w:rPr>
          <w:rFonts w:ascii="Book Antiqua" w:hAnsi="Book Antiqua"/>
          <w:sz w:val="21"/>
          <w:szCs w:val="21"/>
        </w:rPr>
        <w:t xml:space="preserve"> para que reduzcan su volumen de negocio con esta</w:t>
      </w:r>
      <w:r>
        <w:rPr>
          <w:rFonts w:ascii="Book Antiqua" w:hAnsi="Book Antiqua"/>
          <w:sz w:val="21"/>
          <w:szCs w:val="21"/>
        </w:rPr>
        <w:t>.</w:t>
      </w:r>
    </w:p>
    <w:p w14:paraId="64DD2053" w14:textId="138655E1" w:rsidR="003A0EA2" w:rsidRPr="007D384C" w:rsidRDefault="005C7B0F" w:rsidP="003A0EA2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5C7B0F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Pr="005C7B0F">
        <w:rPr>
          <w:rFonts w:ascii="Book Antiqua" w:hAnsi="Book Antiqua"/>
          <w:b/>
          <w:bCs/>
          <w:sz w:val="21"/>
          <w:szCs w:val="21"/>
          <w:u w:val="single"/>
        </w:rPr>
        <w:t xml:space="preserve"> tercera</w:t>
      </w:r>
      <w:r w:rsidR="003A0EA2" w:rsidRPr="007D384C">
        <w:rPr>
          <w:rFonts w:ascii="Book Antiqua" w:hAnsi="Book Antiqua"/>
          <w:b/>
          <w:bCs/>
          <w:sz w:val="21"/>
          <w:szCs w:val="21"/>
        </w:rPr>
        <w:t>.- Ausencia de garantías y limitación de responsabilidad.</w:t>
      </w:r>
    </w:p>
    <w:p w14:paraId="74A93BE0" w14:textId="15FC2A6E" w:rsidR="003A0EA2" w:rsidRDefault="00F17456" w:rsidP="003A0EA2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*****</w:t>
      </w:r>
      <w:r w:rsidR="003A0EA2" w:rsidRPr="00423967">
        <w:rPr>
          <w:rFonts w:ascii="Book Antiqua" w:hAnsi="Book Antiqua"/>
          <w:b/>
          <w:bCs/>
          <w:sz w:val="21"/>
          <w:szCs w:val="21"/>
        </w:rPr>
        <w:t xml:space="preserve"> </w:t>
      </w:r>
      <w:r w:rsidR="003A0EA2" w:rsidRPr="003A0EA2">
        <w:rPr>
          <w:rFonts w:ascii="Book Antiqua" w:hAnsi="Book Antiqua"/>
          <w:sz w:val="21"/>
          <w:szCs w:val="21"/>
        </w:rPr>
        <w:t xml:space="preserve">reconoce y acepta que la </w:t>
      </w:r>
      <w:r w:rsidR="003A0EA2"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="003A0EA2" w:rsidRPr="003A0EA2">
        <w:rPr>
          <w:rFonts w:ascii="Book Antiqua" w:hAnsi="Book Antiqua"/>
          <w:sz w:val="21"/>
          <w:szCs w:val="21"/>
        </w:rPr>
        <w:t xml:space="preserve"> se entrega "tal cual" (</w:t>
      </w:r>
      <w:r w:rsidR="003A0EA2" w:rsidRPr="003A0EA2">
        <w:rPr>
          <w:rFonts w:ascii="Book Antiqua" w:hAnsi="Book Antiqua"/>
          <w:i/>
          <w:iCs/>
          <w:sz w:val="21"/>
          <w:szCs w:val="21"/>
        </w:rPr>
        <w:t>as is</w:t>
      </w:r>
      <w:r w:rsidR="003A0EA2" w:rsidRPr="003A0EA2">
        <w:rPr>
          <w:rFonts w:ascii="Book Antiqua" w:hAnsi="Book Antiqua"/>
          <w:sz w:val="21"/>
          <w:szCs w:val="21"/>
        </w:rPr>
        <w:t xml:space="preserve">) para facilitar su análisis preliminar. </w:t>
      </w:r>
    </w:p>
    <w:p w14:paraId="7F776927" w14:textId="67690682" w:rsidR="003A0EA2" w:rsidRDefault="003A0EA2" w:rsidP="003A0EA2">
      <w:pPr>
        <w:jc w:val="both"/>
        <w:rPr>
          <w:rFonts w:ascii="Book Antiqua" w:hAnsi="Book Antiqua"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Dado que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V</w:t>
      </w:r>
      <w:r w:rsidR="00423967">
        <w:rPr>
          <w:rFonts w:ascii="Book Antiqua" w:hAnsi="Book Antiqua"/>
          <w:b/>
          <w:bCs/>
          <w:sz w:val="21"/>
          <w:szCs w:val="21"/>
        </w:rPr>
        <w:t>erne</w:t>
      </w:r>
      <w:r w:rsidRPr="003A0EA2">
        <w:rPr>
          <w:rFonts w:ascii="Book Antiqua" w:hAnsi="Book Antiqua"/>
          <w:sz w:val="21"/>
          <w:szCs w:val="21"/>
        </w:rPr>
        <w:t xml:space="preserve"> se encuentra en situación de concurso de acreedores y bajo administración concursal, ni la </w:t>
      </w:r>
      <w:r w:rsidRPr="003A0EA2">
        <w:rPr>
          <w:rFonts w:ascii="Book Antiqua" w:hAnsi="Book Antiqua"/>
          <w:b/>
          <w:bCs/>
          <w:sz w:val="21"/>
          <w:szCs w:val="21"/>
        </w:rPr>
        <w:t>Parte Reveladora</w:t>
      </w:r>
      <w:r w:rsidRPr="003A0EA2">
        <w:rPr>
          <w:rFonts w:ascii="Book Antiqua" w:hAnsi="Book Antiqua"/>
          <w:sz w:val="21"/>
          <w:szCs w:val="21"/>
        </w:rPr>
        <w:t xml:space="preserve"> ni el Administrador Concursal (D. </w:t>
      </w:r>
      <w:r w:rsidRPr="003A0EA2">
        <w:rPr>
          <w:rFonts w:ascii="Book Antiqua" w:hAnsi="Book Antiqua"/>
          <w:b/>
          <w:bCs/>
          <w:sz w:val="21"/>
          <w:szCs w:val="21"/>
        </w:rPr>
        <w:t>Horst Antonio Hölderl Frau</w:t>
      </w:r>
      <w:r w:rsidRPr="003A0EA2">
        <w:rPr>
          <w:rFonts w:ascii="Book Antiqua" w:hAnsi="Book Antiqua"/>
          <w:sz w:val="21"/>
          <w:szCs w:val="21"/>
        </w:rPr>
        <w:t xml:space="preserve">) otorgan manifestación o garantía alguna, expresa o implícita, sobre la veracidad, exactitud, integridad o suficiencia de la </w:t>
      </w:r>
      <w:r w:rsidRPr="003A0EA2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3A0EA2">
        <w:rPr>
          <w:rFonts w:ascii="Book Antiqua" w:hAnsi="Book Antiqua"/>
          <w:sz w:val="21"/>
          <w:szCs w:val="21"/>
        </w:rPr>
        <w:t xml:space="preserve"> suministrada, salvo las garantías que, en su caso, se pacten expresamente en el Contrato de Compraventa definitivo. </w:t>
      </w:r>
    </w:p>
    <w:p w14:paraId="2A2E80DA" w14:textId="1098865D" w:rsidR="003A0EA2" w:rsidRDefault="003A0EA2" w:rsidP="003A0EA2">
      <w:pPr>
        <w:jc w:val="both"/>
        <w:rPr>
          <w:rFonts w:ascii="Book Antiqua" w:hAnsi="Book Antiqua"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En consecuencia, la </w:t>
      </w:r>
      <w:r w:rsidR="00976660" w:rsidRPr="00976660">
        <w:rPr>
          <w:rFonts w:ascii="Book Antiqua" w:hAnsi="Book Antiqua"/>
          <w:b/>
          <w:bCs/>
          <w:sz w:val="21"/>
          <w:szCs w:val="21"/>
        </w:rPr>
        <w:t>Parte Receptora</w:t>
      </w:r>
      <w:r w:rsidRPr="003A0EA2">
        <w:rPr>
          <w:rFonts w:ascii="Book Antiqua" w:hAnsi="Book Antiqua"/>
          <w:sz w:val="21"/>
          <w:szCs w:val="21"/>
        </w:rPr>
        <w:t xml:space="preserve"> libera de responsabilidad al Administrador Concursal por cualquier error u omisión contenido en la información preliminar entregada.</w:t>
      </w:r>
    </w:p>
    <w:p w14:paraId="1B490EF3" w14:textId="65F06887" w:rsidR="003A0EA2" w:rsidRPr="007D384C" w:rsidRDefault="005C7B0F" w:rsidP="003A0EA2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5C7B0F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Pr="005C7B0F">
        <w:rPr>
          <w:rFonts w:ascii="Book Antiqua" w:hAnsi="Book Antiqua"/>
          <w:b/>
          <w:bCs/>
          <w:sz w:val="21"/>
          <w:szCs w:val="21"/>
          <w:u w:val="single"/>
        </w:rPr>
        <w:t xml:space="preserve"> cuarta</w:t>
      </w:r>
      <w:r w:rsidR="003A0EA2" w:rsidRPr="007D384C">
        <w:rPr>
          <w:rFonts w:ascii="Book Antiqua" w:hAnsi="Book Antiqua"/>
          <w:b/>
          <w:bCs/>
          <w:sz w:val="21"/>
          <w:szCs w:val="21"/>
        </w:rPr>
        <w:t>.- Independencia y cesión.</w:t>
      </w:r>
    </w:p>
    <w:p w14:paraId="195FD77B" w14:textId="10F241DC" w:rsidR="003A0EA2" w:rsidRDefault="003A0EA2" w:rsidP="003A0EA2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El presente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3A0EA2">
        <w:rPr>
          <w:rFonts w:ascii="Book Antiqua" w:hAnsi="Book Antiqua"/>
          <w:sz w:val="21"/>
          <w:szCs w:val="21"/>
        </w:rPr>
        <w:t xml:space="preserve"> se suscribe </w:t>
      </w:r>
      <w:r w:rsidRPr="003A0EA2">
        <w:rPr>
          <w:rFonts w:ascii="Book Antiqua" w:hAnsi="Book Antiqua"/>
          <w:i/>
          <w:iCs/>
          <w:sz w:val="21"/>
          <w:szCs w:val="21"/>
        </w:rPr>
        <w:t>intuitu personae</w:t>
      </w:r>
      <w:r w:rsidRPr="003A0EA2">
        <w:rPr>
          <w:rFonts w:ascii="Book Antiqua" w:hAnsi="Book Antiqua"/>
          <w:sz w:val="21"/>
          <w:szCs w:val="21"/>
        </w:rPr>
        <w:t xml:space="preserve">.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Pr="003A0EA2">
        <w:rPr>
          <w:rFonts w:ascii="Book Antiqua" w:hAnsi="Book Antiqua"/>
          <w:sz w:val="21"/>
          <w:szCs w:val="21"/>
        </w:rPr>
        <w:t xml:space="preserve"> no podrá ceder su posición contractual ni subcontratar sus obligaciones a terceros sin el consentimiento previo y por escrito de la Administración Concursal de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Verne</w:t>
      </w:r>
      <w:r w:rsidRPr="003A0EA2">
        <w:rPr>
          <w:rFonts w:ascii="Book Antiqua" w:hAnsi="Book Antiqua"/>
          <w:sz w:val="21"/>
          <w:szCs w:val="21"/>
        </w:rPr>
        <w:t>.</w:t>
      </w:r>
    </w:p>
    <w:p w14:paraId="2C8629B0" w14:textId="2F3BA5A4" w:rsidR="003A0EA2" w:rsidRPr="003A0EA2" w:rsidRDefault="003A0EA2" w:rsidP="003A0EA2">
      <w:pPr>
        <w:jc w:val="both"/>
        <w:rPr>
          <w:rFonts w:ascii="Book Antiqua" w:hAnsi="Book Antiqua"/>
          <w:sz w:val="21"/>
          <w:szCs w:val="21"/>
        </w:rPr>
      </w:pPr>
      <w:r w:rsidRPr="003A0EA2">
        <w:rPr>
          <w:rFonts w:ascii="Book Antiqua" w:hAnsi="Book Antiqua"/>
          <w:sz w:val="21"/>
          <w:szCs w:val="21"/>
        </w:rPr>
        <w:t xml:space="preserve">Nada en este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3A0EA2">
        <w:rPr>
          <w:rFonts w:ascii="Book Antiqua" w:hAnsi="Book Antiqua"/>
          <w:sz w:val="21"/>
          <w:szCs w:val="21"/>
        </w:rPr>
        <w:t xml:space="preserve"> se interpretará como la creación de una sociedad, </w:t>
      </w:r>
      <w:r w:rsidRPr="003A0EA2">
        <w:rPr>
          <w:rFonts w:ascii="Book Antiqua" w:hAnsi="Book Antiqua"/>
          <w:i/>
          <w:iCs/>
          <w:sz w:val="21"/>
          <w:szCs w:val="21"/>
        </w:rPr>
        <w:t>joint venture</w:t>
      </w:r>
      <w:r w:rsidRPr="003A0EA2">
        <w:rPr>
          <w:rFonts w:ascii="Book Antiqua" w:hAnsi="Book Antiqua"/>
          <w:sz w:val="21"/>
          <w:szCs w:val="21"/>
        </w:rPr>
        <w:t xml:space="preserve"> o relación de agencia entre las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3A0EA2">
        <w:rPr>
          <w:rFonts w:ascii="Book Antiqua" w:hAnsi="Book Antiqua"/>
          <w:sz w:val="21"/>
          <w:szCs w:val="21"/>
        </w:rPr>
        <w:t>.</w:t>
      </w:r>
    </w:p>
    <w:p w14:paraId="264FA2C5" w14:textId="7ED40ED6" w:rsidR="00B71B88" w:rsidRPr="003A0EA2" w:rsidRDefault="00E25703" w:rsidP="007A715E">
      <w:pPr>
        <w:jc w:val="both"/>
        <w:rPr>
          <w:rFonts w:ascii="Book Antiqua" w:hAnsi="Book Antiqua"/>
          <w:b/>
          <w:bCs/>
          <w:sz w:val="21"/>
          <w:szCs w:val="21"/>
        </w:rPr>
      </w:pPr>
      <w:r w:rsidRPr="00E25703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Pr="00E25703">
        <w:rPr>
          <w:rFonts w:ascii="Book Antiqua" w:hAnsi="Book Antiqua"/>
          <w:b/>
          <w:bCs/>
          <w:sz w:val="21"/>
          <w:szCs w:val="21"/>
          <w:u w:val="single"/>
        </w:rPr>
        <w:t xml:space="preserve"> quinta</w:t>
      </w:r>
      <w:r w:rsidR="00B71B88" w:rsidRPr="003A0EA2">
        <w:rPr>
          <w:rFonts w:ascii="Book Antiqua" w:hAnsi="Book Antiqua"/>
          <w:b/>
          <w:bCs/>
          <w:sz w:val="21"/>
          <w:szCs w:val="21"/>
        </w:rPr>
        <w:t xml:space="preserve">.- Integridad y modificación. </w:t>
      </w:r>
    </w:p>
    <w:p w14:paraId="45C4946E" w14:textId="1B096ADA" w:rsidR="00B71B88" w:rsidRDefault="00B71B88" w:rsidP="007A715E">
      <w:pPr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 </w:t>
      </w:r>
      <w:r w:rsidRPr="00B71B88">
        <w:rPr>
          <w:rFonts w:ascii="Book Antiqua" w:hAnsi="Book Antiqua"/>
          <w:sz w:val="21"/>
          <w:szCs w:val="21"/>
        </w:rPr>
        <w:t xml:space="preserve">Este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B71B88">
        <w:rPr>
          <w:rFonts w:ascii="Book Antiqua" w:hAnsi="Book Antiqua"/>
          <w:sz w:val="21"/>
          <w:szCs w:val="21"/>
        </w:rPr>
        <w:t xml:space="preserve"> constituye la totalidad de lo pactado entre las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B71B88">
        <w:rPr>
          <w:rFonts w:ascii="Book Antiqua" w:hAnsi="Book Antiqua"/>
          <w:sz w:val="21"/>
          <w:szCs w:val="21"/>
        </w:rPr>
        <w:t xml:space="preserve"> respecto a su objeto y sustituye a cualquier acuerdo, entendimiento o negociación previa, verbal o escrita. </w:t>
      </w:r>
    </w:p>
    <w:p w14:paraId="7DACE431" w14:textId="7D2FF624" w:rsidR="007D384C" w:rsidRDefault="00B71B88" w:rsidP="007A715E">
      <w:pPr>
        <w:jc w:val="both"/>
        <w:rPr>
          <w:rFonts w:ascii="Book Antiqua" w:hAnsi="Book Antiqua"/>
          <w:sz w:val="21"/>
          <w:szCs w:val="21"/>
        </w:rPr>
      </w:pPr>
      <w:r w:rsidRPr="00B71B88">
        <w:rPr>
          <w:rFonts w:ascii="Book Antiqua" w:hAnsi="Book Antiqua"/>
          <w:sz w:val="21"/>
          <w:szCs w:val="21"/>
        </w:rPr>
        <w:t xml:space="preserve">Cualquier modificación, renuncia o anexo al presente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B71B88">
        <w:rPr>
          <w:rFonts w:ascii="Book Antiqua" w:hAnsi="Book Antiqua"/>
          <w:sz w:val="21"/>
          <w:szCs w:val="21"/>
        </w:rPr>
        <w:t xml:space="preserve"> deberá constar por escrito y ser firmado por representantes autorizados de ambas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B71B88">
        <w:rPr>
          <w:rFonts w:ascii="Book Antiqua" w:hAnsi="Book Antiqua"/>
          <w:sz w:val="21"/>
          <w:szCs w:val="21"/>
        </w:rPr>
        <w:t xml:space="preserve"> para ser válido</w:t>
      </w:r>
      <w:r>
        <w:rPr>
          <w:rFonts w:ascii="Book Antiqua" w:hAnsi="Book Antiqua"/>
          <w:sz w:val="21"/>
          <w:szCs w:val="21"/>
        </w:rPr>
        <w:t>.</w:t>
      </w:r>
    </w:p>
    <w:p w14:paraId="37999C2E" w14:textId="50DC653F" w:rsidR="00B82D55" w:rsidRDefault="00A97843" w:rsidP="007A715E">
      <w:pPr>
        <w:jc w:val="both"/>
        <w:rPr>
          <w:rFonts w:ascii="Book Antiqua" w:hAnsi="Book Antiqua"/>
          <w:sz w:val="21"/>
          <w:szCs w:val="21"/>
        </w:rPr>
      </w:pPr>
      <w:r w:rsidRPr="00B82D55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="00B82D55" w:rsidRPr="00B82D55">
        <w:rPr>
          <w:rFonts w:ascii="Book Antiqua" w:hAnsi="Book Antiqua"/>
          <w:b/>
          <w:bCs/>
          <w:sz w:val="21"/>
          <w:szCs w:val="21"/>
          <w:u w:val="single"/>
        </w:rPr>
        <w:t xml:space="preserve"> sexta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. -Nulidad parcial</w:t>
      </w:r>
      <w:r w:rsidR="00B82D55">
        <w:rPr>
          <w:rFonts w:ascii="Book Antiqua" w:hAnsi="Book Antiqua"/>
          <w:sz w:val="21"/>
          <w:szCs w:val="21"/>
        </w:rPr>
        <w:t>.</w:t>
      </w:r>
    </w:p>
    <w:p w14:paraId="7D405D62" w14:textId="77777777" w:rsidR="00B82D55" w:rsidRDefault="00B82D55" w:rsidP="007A715E">
      <w:pPr>
        <w:jc w:val="both"/>
        <w:rPr>
          <w:rFonts w:ascii="Book Antiqua" w:hAnsi="Book Antiqua"/>
          <w:sz w:val="21"/>
          <w:szCs w:val="21"/>
        </w:rPr>
      </w:pPr>
      <w:r w:rsidRPr="00B82D55">
        <w:rPr>
          <w:rFonts w:ascii="Book Antiqua" w:hAnsi="Book Antiqua"/>
          <w:sz w:val="21"/>
          <w:szCs w:val="21"/>
        </w:rPr>
        <w:t xml:space="preserve">Si cualquiera de las disposiciones del presente </w:t>
      </w:r>
      <w:r w:rsidRPr="00B82D55">
        <w:rPr>
          <w:rFonts w:ascii="Book Antiqua" w:hAnsi="Book Antiqua"/>
          <w:b/>
          <w:bCs/>
          <w:sz w:val="21"/>
          <w:szCs w:val="21"/>
        </w:rPr>
        <w:t>Acuerdo</w:t>
      </w:r>
      <w:r w:rsidRPr="00B82D55">
        <w:rPr>
          <w:rFonts w:ascii="Book Antiqua" w:hAnsi="Book Antiqua"/>
          <w:sz w:val="21"/>
          <w:szCs w:val="21"/>
        </w:rPr>
        <w:t xml:space="preserve"> fuera declarada nula, ilegal o inaplicable por un Juzgado o Tribunal competente (en particular, por el Juez del Concurso): </w:t>
      </w:r>
    </w:p>
    <w:p w14:paraId="4C136EDD" w14:textId="77777777" w:rsidR="00B82D55" w:rsidRDefault="00B82D55" w:rsidP="00B82D55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B82D55">
        <w:rPr>
          <w:rFonts w:ascii="Book Antiqua" w:hAnsi="Book Antiqua"/>
          <w:sz w:val="21"/>
          <w:szCs w:val="21"/>
        </w:rPr>
        <w:t xml:space="preserve">a) Dicha disposición se considerará no puesta o se ajustará en la medida estrictamente necesaria para que sea válida. </w:t>
      </w:r>
    </w:p>
    <w:p w14:paraId="6E88C93A" w14:textId="2090ECDA" w:rsidR="00B82D55" w:rsidRDefault="00B82D55" w:rsidP="00B82D55">
      <w:pPr>
        <w:ind w:left="567" w:right="707"/>
        <w:jc w:val="both"/>
        <w:rPr>
          <w:rFonts w:ascii="Book Antiqua" w:hAnsi="Book Antiqua"/>
          <w:sz w:val="21"/>
          <w:szCs w:val="21"/>
        </w:rPr>
      </w:pPr>
      <w:r w:rsidRPr="00B82D55">
        <w:rPr>
          <w:rFonts w:ascii="Book Antiqua" w:hAnsi="Book Antiqua"/>
          <w:sz w:val="21"/>
          <w:szCs w:val="21"/>
        </w:rPr>
        <w:lastRenderedPageBreak/>
        <w:t>b) La validez, legalidad y aplicabilidad de las restantes disposiciones no se verá afectada ni menoscabada, manteniéndose el Acuerdo en pleno vigor y efecto</w:t>
      </w:r>
      <w:r>
        <w:rPr>
          <w:rFonts w:ascii="Book Antiqua" w:hAnsi="Book Antiqua"/>
          <w:sz w:val="21"/>
          <w:szCs w:val="21"/>
        </w:rPr>
        <w:t>.</w:t>
      </w:r>
    </w:p>
    <w:p w14:paraId="73B3593F" w14:textId="2F7D0F8A" w:rsidR="00B82D55" w:rsidRPr="00B82D55" w:rsidRDefault="00A97843" w:rsidP="00B82D55">
      <w:pPr>
        <w:ind w:right="707"/>
        <w:jc w:val="both"/>
        <w:rPr>
          <w:rFonts w:ascii="Book Antiqua" w:hAnsi="Book Antiqua"/>
          <w:b/>
          <w:bCs/>
          <w:sz w:val="21"/>
          <w:szCs w:val="21"/>
        </w:rPr>
      </w:pPr>
      <w:r w:rsidRPr="00B82D55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="00B82D55" w:rsidRPr="00B82D55">
        <w:rPr>
          <w:rFonts w:ascii="Book Antiqua" w:hAnsi="Book Antiqua"/>
          <w:b/>
          <w:bCs/>
          <w:sz w:val="21"/>
          <w:szCs w:val="21"/>
          <w:u w:val="single"/>
        </w:rPr>
        <w:t xml:space="preserve"> séptima</w:t>
      </w:r>
      <w:r w:rsidR="00B82D55" w:rsidRPr="00B82D55">
        <w:rPr>
          <w:rFonts w:ascii="Book Antiqua" w:hAnsi="Book Antiqua"/>
          <w:b/>
          <w:bCs/>
          <w:sz w:val="21"/>
          <w:szCs w:val="21"/>
        </w:rPr>
        <w:t>.- Inexistencia de renuncia.</w:t>
      </w:r>
    </w:p>
    <w:p w14:paraId="2FAAAAB6" w14:textId="5B4DE2F3" w:rsidR="00B82D55" w:rsidRDefault="00B82D55" w:rsidP="009974A0">
      <w:pPr>
        <w:jc w:val="both"/>
        <w:rPr>
          <w:rFonts w:ascii="Book Antiqua" w:hAnsi="Book Antiqua"/>
          <w:sz w:val="21"/>
          <w:szCs w:val="21"/>
        </w:rPr>
      </w:pPr>
      <w:r w:rsidRPr="00B82D55">
        <w:rPr>
          <w:rFonts w:ascii="Book Antiqua" w:hAnsi="Book Antiqua"/>
          <w:sz w:val="21"/>
          <w:szCs w:val="21"/>
        </w:rPr>
        <w:t xml:space="preserve">La falta de ejercicio o el retraso por parte de </w:t>
      </w:r>
      <w:r w:rsidRPr="009974A0">
        <w:rPr>
          <w:rFonts w:ascii="Book Antiqua" w:hAnsi="Book Antiqua"/>
          <w:b/>
          <w:bCs/>
          <w:sz w:val="21"/>
          <w:szCs w:val="21"/>
        </w:rPr>
        <w:t xml:space="preserve">Verne </w:t>
      </w:r>
      <w:r w:rsidRPr="00B82D55">
        <w:rPr>
          <w:rFonts w:ascii="Book Antiqua" w:hAnsi="Book Antiqua"/>
          <w:sz w:val="21"/>
          <w:szCs w:val="21"/>
        </w:rPr>
        <w:t xml:space="preserve">o de su Administración Concursal en el ejercicio de cualquier derecho, facultad o recurso derivado de este </w:t>
      </w:r>
      <w:r w:rsidRPr="009974A0">
        <w:rPr>
          <w:rFonts w:ascii="Book Antiqua" w:hAnsi="Book Antiqua"/>
          <w:b/>
          <w:bCs/>
          <w:sz w:val="21"/>
          <w:szCs w:val="21"/>
        </w:rPr>
        <w:t>Acuerdo</w:t>
      </w:r>
      <w:r w:rsidRPr="00B82D55">
        <w:rPr>
          <w:rFonts w:ascii="Book Antiqua" w:hAnsi="Book Antiqua"/>
          <w:sz w:val="21"/>
          <w:szCs w:val="21"/>
        </w:rPr>
        <w:t xml:space="preserve"> no constituirá una renuncia al mismo, ni impedirá su ejercicio posterior. La renuncia a un incumplimiento específico no se interpretará como una renuncia a incumplimientos posteriores.</w:t>
      </w:r>
    </w:p>
    <w:p w14:paraId="1BC462EA" w14:textId="3F2F4E4F" w:rsidR="00B82D55" w:rsidRPr="00B82D55" w:rsidRDefault="00B82D55" w:rsidP="00B82D55">
      <w:pPr>
        <w:ind w:right="707"/>
        <w:jc w:val="both"/>
        <w:rPr>
          <w:rFonts w:ascii="Book Antiqua" w:hAnsi="Book Antiqua"/>
          <w:b/>
          <w:bCs/>
          <w:sz w:val="21"/>
          <w:szCs w:val="21"/>
        </w:rPr>
      </w:pPr>
      <w:r w:rsidRPr="00B82D55">
        <w:rPr>
          <w:rFonts w:ascii="Book Antiqua" w:hAnsi="Book Antiqua"/>
          <w:b/>
          <w:bCs/>
          <w:sz w:val="21"/>
          <w:szCs w:val="21"/>
          <w:u w:val="single"/>
        </w:rPr>
        <w:t>Décim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 w:rsidRPr="00B82D55">
        <w:rPr>
          <w:rFonts w:ascii="Book Antiqua" w:hAnsi="Book Antiqua"/>
          <w:b/>
          <w:bCs/>
          <w:sz w:val="21"/>
          <w:szCs w:val="21"/>
          <w:u w:val="single"/>
        </w:rPr>
        <w:t xml:space="preserve"> octava</w:t>
      </w:r>
      <w:r w:rsidRPr="00B82D55">
        <w:rPr>
          <w:rFonts w:ascii="Book Antiqua" w:hAnsi="Book Antiqua"/>
          <w:b/>
          <w:bCs/>
          <w:sz w:val="21"/>
          <w:szCs w:val="21"/>
        </w:rPr>
        <w:t>.- Anuncios y publicidad.</w:t>
      </w:r>
    </w:p>
    <w:p w14:paraId="5CC224E2" w14:textId="548C7917" w:rsidR="00B82D55" w:rsidRDefault="00B82D55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Que</w:t>
      </w:r>
      <w:r w:rsidRPr="00B82D55">
        <w:rPr>
          <w:rFonts w:ascii="Book Antiqua" w:hAnsi="Book Antiqua"/>
          <w:sz w:val="21"/>
          <w:szCs w:val="21"/>
        </w:rPr>
        <w:t xml:space="preserve">da terminantemente prohibido a la </w:t>
      </w:r>
      <w:r w:rsidRPr="00B82D55">
        <w:rPr>
          <w:rFonts w:ascii="Book Antiqua" w:hAnsi="Book Antiqua"/>
          <w:b/>
          <w:bCs/>
          <w:sz w:val="21"/>
          <w:szCs w:val="21"/>
        </w:rPr>
        <w:t>Parte Receptora</w:t>
      </w:r>
      <w:r w:rsidRPr="00B82D55">
        <w:rPr>
          <w:rFonts w:ascii="Book Antiqua" w:hAnsi="Book Antiqua"/>
          <w:sz w:val="21"/>
          <w:szCs w:val="21"/>
        </w:rPr>
        <w:t xml:space="preserve"> realizar anuncios públicos, notas de prensa o comunicaciones a terceros (incluyendo mercados de valores o medios de comunicación) sobre la existencia de estas negociaciones o sobre la </w:t>
      </w:r>
      <w:r w:rsidRPr="00B82D55">
        <w:rPr>
          <w:rFonts w:ascii="Book Antiqua" w:hAnsi="Book Antiqua"/>
          <w:b/>
          <w:bCs/>
          <w:sz w:val="21"/>
          <w:szCs w:val="21"/>
        </w:rPr>
        <w:t>Operación</w:t>
      </w:r>
      <w:r w:rsidRPr="00B82D55">
        <w:rPr>
          <w:rFonts w:ascii="Book Antiqua" w:hAnsi="Book Antiqua"/>
          <w:sz w:val="21"/>
          <w:szCs w:val="21"/>
        </w:rPr>
        <w:t xml:space="preserve">, sin el consentimiento previo, expreso y por escrito de la Administración Concursal. Ambas </w:t>
      </w:r>
      <w:r w:rsidRPr="00B82D55">
        <w:rPr>
          <w:rFonts w:ascii="Book Antiqua" w:hAnsi="Book Antiqua"/>
          <w:b/>
          <w:bCs/>
          <w:sz w:val="21"/>
          <w:szCs w:val="21"/>
        </w:rPr>
        <w:t>Partes</w:t>
      </w:r>
      <w:r w:rsidRPr="00B82D55">
        <w:rPr>
          <w:rFonts w:ascii="Book Antiqua" w:hAnsi="Book Antiqua"/>
          <w:sz w:val="21"/>
          <w:szCs w:val="21"/>
        </w:rPr>
        <w:t xml:space="preserve"> pactarán el contenido y el momento (</w:t>
      </w:r>
      <w:r w:rsidRPr="00B82D55">
        <w:rPr>
          <w:rFonts w:ascii="Book Antiqua" w:hAnsi="Book Antiqua"/>
          <w:i/>
          <w:iCs/>
          <w:sz w:val="21"/>
          <w:szCs w:val="21"/>
        </w:rPr>
        <w:t>timing</w:t>
      </w:r>
      <w:r w:rsidRPr="00B82D55">
        <w:rPr>
          <w:rFonts w:ascii="Book Antiqua" w:hAnsi="Book Antiqua"/>
          <w:sz w:val="21"/>
          <w:szCs w:val="21"/>
        </w:rPr>
        <w:t>) de cualquier comunicación pública necesaria por imperativo legal.</w:t>
      </w:r>
    </w:p>
    <w:p w14:paraId="6BB12E2E" w14:textId="7DF99383" w:rsidR="00554D2D" w:rsidRDefault="009974A0" w:rsidP="00423967">
      <w:pPr>
        <w:ind w:right="-1"/>
        <w:jc w:val="both"/>
        <w:rPr>
          <w:rFonts w:ascii="Book Antiqua" w:hAnsi="Book Antiqua"/>
          <w:b/>
          <w:bCs/>
          <w:sz w:val="21"/>
          <w:szCs w:val="21"/>
        </w:rPr>
      </w:pPr>
      <w:r w:rsidRPr="009974A0">
        <w:rPr>
          <w:rFonts w:ascii="Book Antiqua" w:hAnsi="Book Antiqua"/>
          <w:b/>
          <w:bCs/>
          <w:sz w:val="21"/>
          <w:szCs w:val="21"/>
          <w:u w:val="single"/>
        </w:rPr>
        <w:t>Décimo novena</w:t>
      </w:r>
      <w:r w:rsidRPr="009974A0">
        <w:rPr>
          <w:rFonts w:ascii="Book Antiqua" w:hAnsi="Book Antiqua"/>
          <w:b/>
          <w:bCs/>
          <w:sz w:val="21"/>
          <w:szCs w:val="21"/>
        </w:rPr>
        <w:t xml:space="preserve">.- </w:t>
      </w:r>
      <w:r w:rsidR="00554D2D">
        <w:rPr>
          <w:rFonts w:ascii="Book Antiqua" w:hAnsi="Book Antiqua"/>
          <w:b/>
          <w:bCs/>
          <w:sz w:val="21"/>
          <w:szCs w:val="21"/>
        </w:rPr>
        <w:t>Derecho de auditoría de cumplimiento</w:t>
      </w:r>
      <w:r w:rsidR="00880C8A">
        <w:rPr>
          <w:rFonts w:ascii="Book Antiqua" w:hAnsi="Book Antiqua"/>
          <w:b/>
          <w:bCs/>
          <w:sz w:val="21"/>
          <w:szCs w:val="21"/>
        </w:rPr>
        <w:t xml:space="preserve"> y naturaleza de las proyecciones.</w:t>
      </w:r>
    </w:p>
    <w:p w14:paraId="2763EE87" w14:textId="4F6B9CC8" w:rsidR="00880C8A" w:rsidRDefault="00880C8A" w:rsidP="00B82D55">
      <w:pPr>
        <w:ind w:right="707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Derecho de auditoría de cumplimiento.</w:t>
      </w:r>
    </w:p>
    <w:p w14:paraId="113B7874" w14:textId="71EF048F" w:rsidR="00554D2D" w:rsidRDefault="00554D2D" w:rsidP="00554D2D">
      <w:pPr>
        <w:ind w:right="-1"/>
        <w:jc w:val="both"/>
        <w:rPr>
          <w:rFonts w:ascii="Book Antiqua" w:hAnsi="Book Antiqua"/>
          <w:sz w:val="21"/>
          <w:szCs w:val="21"/>
        </w:rPr>
      </w:pPr>
      <w:r w:rsidRPr="00554D2D">
        <w:rPr>
          <w:rFonts w:ascii="Book Antiqua" w:hAnsi="Book Antiqua"/>
          <w:b/>
          <w:bCs/>
          <w:sz w:val="21"/>
          <w:szCs w:val="21"/>
        </w:rPr>
        <w:t>Verne</w:t>
      </w:r>
      <w:r w:rsidRPr="00554D2D">
        <w:rPr>
          <w:rFonts w:ascii="Book Antiqua" w:hAnsi="Book Antiqua"/>
          <w:sz w:val="21"/>
          <w:szCs w:val="21"/>
        </w:rPr>
        <w:t xml:space="preserve"> se reserva el derecho a solicitar, con un preaviso razonable de cinco (5) días hábiles, y a su propio cargo, una auditoría limitada de los sistemas de información de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Pr="003F25D4">
        <w:rPr>
          <w:rFonts w:ascii="Book Antiqua" w:hAnsi="Book Antiqua"/>
          <w:b/>
          <w:bCs/>
          <w:sz w:val="21"/>
          <w:szCs w:val="21"/>
        </w:rPr>
        <w:t xml:space="preserve"> </w:t>
      </w:r>
      <w:r w:rsidRPr="00554D2D">
        <w:rPr>
          <w:rFonts w:ascii="Book Antiqua" w:hAnsi="Book Antiqua"/>
          <w:sz w:val="21"/>
          <w:szCs w:val="21"/>
        </w:rPr>
        <w:t xml:space="preserve">para verificar el cumplimiento de las obligaciones de seguridad, custodia y, en su momento, destrucción efectiva de la </w:t>
      </w:r>
      <w:r w:rsidRPr="003F25D4">
        <w:rPr>
          <w:rFonts w:ascii="Book Antiqua" w:hAnsi="Book Antiqua"/>
          <w:b/>
          <w:bCs/>
          <w:sz w:val="21"/>
          <w:szCs w:val="21"/>
        </w:rPr>
        <w:t>Información Confidencial</w:t>
      </w:r>
      <w:r w:rsidRPr="00554D2D">
        <w:rPr>
          <w:rFonts w:ascii="Book Antiqua" w:hAnsi="Book Antiqua"/>
          <w:sz w:val="21"/>
          <w:szCs w:val="21"/>
        </w:rPr>
        <w:t xml:space="preserve">. </w:t>
      </w:r>
      <w:r w:rsidR="00F17456">
        <w:rPr>
          <w:rFonts w:ascii="Book Antiqua" w:hAnsi="Book Antiqua"/>
          <w:b/>
          <w:bCs/>
          <w:sz w:val="21"/>
          <w:szCs w:val="21"/>
        </w:rPr>
        <w:t>*****</w:t>
      </w:r>
      <w:r w:rsidRPr="003F25D4">
        <w:rPr>
          <w:rFonts w:ascii="Book Antiqua" w:hAnsi="Book Antiqua"/>
          <w:b/>
          <w:bCs/>
          <w:sz w:val="21"/>
          <w:szCs w:val="21"/>
        </w:rPr>
        <w:t xml:space="preserve"> </w:t>
      </w:r>
      <w:r w:rsidRPr="00554D2D">
        <w:rPr>
          <w:rFonts w:ascii="Book Antiqua" w:hAnsi="Book Antiqua"/>
          <w:sz w:val="21"/>
          <w:szCs w:val="21"/>
        </w:rPr>
        <w:t xml:space="preserve">prestará la colaboración necesaria para dicha verificación, salvaguardando sus propios secretos comerciales ajenos a esta </w:t>
      </w:r>
      <w:r w:rsidRPr="003F25D4">
        <w:rPr>
          <w:rFonts w:ascii="Book Antiqua" w:hAnsi="Book Antiqua"/>
          <w:b/>
          <w:bCs/>
          <w:sz w:val="21"/>
          <w:szCs w:val="21"/>
        </w:rPr>
        <w:t>Operación</w:t>
      </w:r>
      <w:r w:rsidRPr="00554D2D">
        <w:rPr>
          <w:rFonts w:ascii="Book Antiqua" w:hAnsi="Book Antiqua"/>
          <w:sz w:val="21"/>
          <w:szCs w:val="21"/>
        </w:rPr>
        <w:t>.</w:t>
      </w:r>
    </w:p>
    <w:p w14:paraId="082A2CCD" w14:textId="4FF6324F" w:rsidR="00880C8A" w:rsidRPr="00880C8A" w:rsidRDefault="00880C8A" w:rsidP="00554D2D">
      <w:pPr>
        <w:ind w:right="-1"/>
        <w:jc w:val="both"/>
        <w:rPr>
          <w:rFonts w:ascii="Book Antiqua" w:hAnsi="Book Antiqua"/>
          <w:b/>
          <w:bCs/>
          <w:sz w:val="21"/>
          <w:szCs w:val="21"/>
        </w:rPr>
      </w:pPr>
      <w:r w:rsidRPr="00880C8A">
        <w:rPr>
          <w:rFonts w:ascii="Book Antiqua" w:hAnsi="Book Antiqua"/>
          <w:b/>
          <w:bCs/>
          <w:sz w:val="21"/>
          <w:szCs w:val="21"/>
        </w:rPr>
        <w:t xml:space="preserve">Naturaleza de las proyecciones. </w:t>
      </w:r>
    </w:p>
    <w:p w14:paraId="77034B35" w14:textId="6435B802" w:rsidR="00880C8A" w:rsidRPr="00554D2D" w:rsidRDefault="00F17456" w:rsidP="00554D2D">
      <w:pPr>
        <w:ind w:right="-1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*****</w:t>
      </w:r>
      <w:r w:rsidR="00880C8A" w:rsidRPr="00880C8A">
        <w:rPr>
          <w:rFonts w:ascii="Book Antiqua" w:hAnsi="Book Antiqua"/>
          <w:sz w:val="21"/>
          <w:szCs w:val="21"/>
        </w:rPr>
        <w:t xml:space="preserve"> reconoce que la </w:t>
      </w:r>
      <w:r w:rsidR="00880C8A" w:rsidRPr="00880C8A">
        <w:rPr>
          <w:rFonts w:ascii="Book Antiqua" w:hAnsi="Book Antiqua"/>
          <w:b/>
          <w:bCs/>
          <w:sz w:val="21"/>
          <w:szCs w:val="21"/>
        </w:rPr>
        <w:t>Información Confidencial</w:t>
      </w:r>
      <w:r w:rsidR="00880C8A" w:rsidRPr="00880C8A">
        <w:rPr>
          <w:rFonts w:ascii="Book Antiqua" w:hAnsi="Book Antiqua"/>
          <w:sz w:val="21"/>
          <w:szCs w:val="21"/>
        </w:rPr>
        <w:t xml:space="preserve"> puede contener proyecciones, planes de negocio, estimaciones o previsiones sobre el futuro desempeño de </w:t>
      </w:r>
      <w:r w:rsidR="00880C8A" w:rsidRPr="00880C8A">
        <w:rPr>
          <w:rFonts w:ascii="Book Antiqua" w:hAnsi="Book Antiqua"/>
          <w:b/>
          <w:bCs/>
          <w:sz w:val="21"/>
          <w:szCs w:val="21"/>
        </w:rPr>
        <w:t>Nedtel</w:t>
      </w:r>
      <w:r w:rsidR="00880C8A" w:rsidRPr="00880C8A">
        <w:rPr>
          <w:rFonts w:ascii="Book Antiqua" w:hAnsi="Book Antiqua"/>
          <w:sz w:val="21"/>
          <w:szCs w:val="21"/>
        </w:rPr>
        <w:t xml:space="preserve">. </w:t>
      </w:r>
      <w:r>
        <w:rPr>
          <w:rFonts w:ascii="Book Antiqua" w:hAnsi="Book Antiqua"/>
          <w:b/>
          <w:bCs/>
          <w:sz w:val="21"/>
          <w:szCs w:val="21"/>
        </w:rPr>
        <w:t>*****</w:t>
      </w:r>
      <w:r w:rsidR="00880C8A" w:rsidRPr="00880C8A">
        <w:rPr>
          <w:rFonts w:ascii="Book Antiqua" w:hAnsi="Book Antiqua"/>
          <w:sz w:val="21"/>
          <w:szCs w:val="21"/>
        </w:rPr>
        <w:t xml:space="preserve"> acepta que dichas proyecciones son meras estimaciones subjetivas sujetas a incertidumbre y volatilidad de mercado, y que ni </w:t>
      </w:r>
      <w:r w:rsidR="00880C8A" w:rsidRPr="00880C8A">
        <w:rPr>
          <w:rFonts w:ascii="Book Antiqua" w:hAnsi="Book Antiqua"/>
          <w:b/>
          <w:bCs/>
          <w:sz w:val="21"/>
          <w:szCs w:val="21"/>
        </w:rPr>
        <w:t xml:space="preserve">Verne </w:t>
      </w:r>
      <w:r w:rsidR="00880C8A" w:rsidRPr="00880C8A">
        <w:rPr>
          <w:rFonts w:ascii="Book Antiqua" w:hAnsi="Book Antiqua"/>
          <w:sz w:val="21"/>
          <w:szCs w:val="21"/>
        </w:rPr>
        <w:t xml:space="preserve">ni su Administración Concursal garantizan que dichos resultados se vayan a materializar. </w:t>
      </w:r>
      <w:r>
        <w:rPr>
          <w:rFonts w:ascii="Book Antiqua" w:hAnsi="Book Antiqua"/>
          <w:b/>
          <w:bCs/>
          <w:sz w:val="21"/>
          <w:szCs w:val="21"/>
        </w:rPr>
        <w:t>*****</w:t>
      </w:r>
      <w:r w:rsidR="00880C8A" w:rsidRPr="00880C8A">
        <w:rPr>
          <w:rFonts w:ascii="Book Antiqua" w:hAnsi="Book Antiqua"/>
          <w:sz w:val="21"/>
          <w:szCs w:val="21"/>
        </w:rPr>
        <w:t xml:space="preserve"> renuncia a cualquier reclamación basada en la desviación de los resultados reales respecto a dichas proyecciones.</w:t>
      </w:r>
    </w:p>
    <w:p w14:paraId="4AC212BB" w14:textId="643792D2" w:rsidR="009974A0" w:rsidRPr="009974A0" w:rsidRDefault="00554D2D" w:rsidP="00B82D55">
      <w:pPr>
        <w:ind w:right="707"/>
        <w:jc w:val="both"/>
        <w:rPr>
          <w:rFonts w:ascii="Book Antiqua" w:hAnsi="Book Antiqua"/>
          <w:b/>
          <w:bCs/>
          <w:sz w:val="21"/>
          <w:szCs w:val="21"/>
        </w:rPr>
      </w:pPr>
      <w:r w:rsidRPr="00554D2D">
        <w:rPr>
          <w:rFonts w:ascii="Book Antiqua" w:hAnsi="Book Antiqua"/>
          <w:b/>
          <w:bCs/>
          <w:sz w:val="21"/>
          <w:szCs w:val="21"/>
          <w:u w:val="single"/>
        </w:rPr>
        <w:t>Vigésima</w:t>
      </w:r>
      <w:r>
        <w:rPr>
          <w:rFonts w:ascii="Book Antiqua" w:hAnsi="Book Antiqua"/>
          <w:b/>
          <w:bCs/>
          <w:sz w:val="21"/>
          <w:szCs w:val="21"/>
        </w:rPr>
        <w:t xml:space="preserve">.- </w:t>
      </w:r>
      <w:r w:rsidR="009974A0" w:rsidRPr="009974A0">
        <w:rPr>
          <w:rFonts w:ascii="Book Antiqua" w:hAnsi="Book Antiqua"/>
          <w:b/>
          <w:bCs/>
          <w:sz w:val="21"/>
          <w:szCs w:val="21"/>
        </w:rPr>
        <w:t>Firma y contrapartes.</w:t>
      </w:r>
    </w:p>
    <w:p w14:paraId="66B8E8C8" w14:textId="24D17F22" w:rsidR="009974A0" w:rsidRPr="007A715E" w:rsidRDefault="009974A0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 w:rsidRPr="009974A0">
        <w:rPr>
          <w:rFonts w:ascii="Book Antiqua" w:hAnsi="Book Antiqua"/>
          <w:sz w:val="21"/>
          <w:szCs w:val="21"/>
        </w:rPr>
        <w:t xml:space="preserve">El presente </w:t>
      </w:r>
      <w:r w:rsidRPr="009974A0">
        <w:rPr>
          <w:rFonts w:ascii="Book Antiqua" w:hAnsi="Book Antiqua"/>
          <w:b/>
          <w:bCs/>
          <w:sz w:val="21"/>
          <w:szCs w:val="21"/>
        </w:rPr>
        <w:t>Acuerdo</w:t>
      </w:r>
      <w:r w:rsidRPr="009974A0">
        <w:rPr>
          <w:rFonts w:ascii="Book Antiqua" w:hAnsi="Book Antiqua"/>
          <w:sz w:val="21"/>
          <w:szCs w:val="21"/>
        </w:rPr>
        <w:t xml:space="preserve"> podrá ser formalizado en un único acto o mediante el intercambio de ejemplares firmados por separado (contrapartes), incluyendo la firma en formato digital (PDF enviado por correo electrónico o plataformas de firma electrónica certificada tipo DocuSign), teniendo todas ellas la misma validez y eficacia jurídica que los originales en papel.</w:t>
      </w:r>
    </w:p>
    <w:p w14:paraId="31FCCD3A" w14:textId="58D9A375" w:rsidR="007A715E" w:rsidRPr="007A715E" w:rsidRDefault="00554D2D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  <w:u w:val="single"/>
        </w:rPr>
        <w:t>Vigésim</w:t>
      </w:r>
      <w:r w:rsidR="00A97843">
        <w:rPr>
          <w:rFonts w:ascii="Book Antiqua" w:hAnsi="Book Antiqua"/>
          <w:b/>
          <w:bCs/>
          <w:sz w:val="21"/>
          <w:szCs w:val="21"/>
          <w:u w:val="single"/>
        </w:rPr>
        <w:t>o</w:t>
      </w:r>
      <w:r>
        <w:rPr>
          <w:rFonts w:ascii="Book Antiqua" w:hAnsi="Book Antiqua"/>
          <w:b/>
          <w:bCs/>
          <w:sz w:val="21"/>
          <w:szCs w:val="21"/>
          <w:u w:val="single"/>
        </w:rPr>
        <w:t xml:space="preserve"> primera.-</w:t>
      </w:r>
      <w:r w:rsidR="007A715E" w:rsidRPr="003D261D">
        <w:rPr>
          <w:rFonts w:ascii="Book Antiqua" w:hAnsi="Book Antiqua"/>
          <w:b/>
          <w:bCs/>
          <w:sz w:val="21"/>
          <w:szCs w:val="21"/>
        </w:rPr>
        <w:t xml:space="preserve"> </w:t>
      </w:r>
      <w:r w:rsidR="006C00CB">
        <w:rPr>
          <w:rFonts w:ascii="Book Antiqua" w:hAnsi="Book Antiqua"/>
          <w:b/>
          <w:bCs/>
          <w:sz w:val="21"/>
          <w:szCs w:val="21"/>
        </w:rPr>
        <w:t>Ley aplicable y jurisdicción.</w:t>
      </w:r>
    </w:p>
    <w:p w14:paraId="0B229818" w14:textId="70DA23CD" w:rsidR="004D4C96" w:rsidRDefault="007A715E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El presente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Pr="007A715E">
        <w:rPr>
          <w:rFonts w:ascii="Book Antiqua" w:hAnsi="Book Antiqua"/>
          <w:sz w:val="21"/>
          <w:szCs w:val="21"/>
        </w:rPr>
        <w:t xml:space="preserve"> se regirá por la legislación común española. </w:t>
      </w:r>
    </w:p>
    <w:p w14:paraId="4A5A0ABA" w14:textId="48F04779" w:rsidR="007A715E" w:rsidRPr="007A715E" w:rsidRDefault="007A715E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sz w:val="21"/>
          <w:szCs w:val="21"/>
        </w:rPr>
        <w:t xml:space="preserve">Para cualquier discrepancia que pudiera surgir, las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Partes</w:t>
      </w:r>
      <w:r w:rsidRPr="007A715E">
        <w:rPr>
          <w:rFonts w:ascii="Book Antiqua" w:hAnsi="Book Antiqua"/>
          <w:sz w:val="21"/>
          <w:szCs w:val="21"/>
        </w:rPr>
        <w:t xml:space="preserve">, con renuncia a su propio fuero si lo tuvieran, se someten expresamente a la jurisdicción de los </w:t>
      </w:r>
      <w:r w:rsidRPr="007A715E">
        <w:rPr>
          <w:rFonts w:ascii="Book Antiqua" w:hAnsi="Book Antiqua"/>
          <w:b/>
          <w:bCs/>
          <w:sz w:val="21"/>
          <w:szCs w:val="21"/>
        </w:rPr>
        <w:t>Juzgados y Tribunales de la ciudad de Alicante</w:t>
      </w:r>
      <w:r w:rsidR="004D4C96">
        <w:rPr>
          <w:rFonts w:ascii="Book Antiqua" w:hAnsi="Book Antiqua"/>
          <w:sz w:val="21"/>
          <w:szCs w:val="21"/>
        </w:rPr>
        <w:t>.</w:t>
      </w:r>
    </w:p>
    <w:p w14:paraId="7B5A678B" w14:textId="075D458C" w:rsidR="007A715E" w:rsidRDefault="00E52EA7" w:rsidP="009974A0">
      <w:pPr>
        <w:ind w:right="-1"/>
        <w:jc w:val="both"/>
        <w:rPr>
          <w:rFonts w:ascii="Book Antiqua" w:hAnsi="Book Antiqua"/>
          <w:sz w:val="21"/>
          <w:szCs w:val="21"/>
        </w:rPr>
      </w:pPr>
      <w:r w:rsidRPr="007A715E">
        <w:rPr>
          <w:rFonts w:ascii="Book Antiqua" w:hAnsi="Book Antiqua"/>
          <w:b/>
          <w:bCs/>
          <w:sz w:val="21"/>
          <w:szCs w:val="21"/>
        </w:rPr>
        <w:lastRenderedPageBreak/>
        <w:t>Y EN PRUEBA DE CONFORMIDAD</w:t>
      </w:r>
      <w:r w:rsidR="007A715E" w:rsidRPr="007A715E">
        <w:rPr>
          <w:rFonts w:ascii="Book Antiqua" w:hAnsi="Book Antiqua"/>
          <w:sz w:val="21"/>
          <w:szCs w:val="21"/>
        </w:rPr>
        <w:t xml:space="preserve">, firman el presente </w:t>
      </w:r>
      <w:r w:rsidR="00B4026F" w:rsidRPr="00B4026F">
        <w:rPr>
          <w:rFonts w:ascii="Book Antiqua" w:hAnsi="Book Antiqua"/>
          <w:b/>
          <w:bCs/>
          <w:sz w:val="21"/>
          <w:szCs w:val="21"/>
        </w:rPr>
        <w:t>Acuerdo</w:t>
      </w:r>
      <w:r w:rsidR="007A715E" w:rsidRPr="007A715E">
        <w:rPr>
          <w:rFonts w:ascii="Book Antiqua" w:hAnsi="Book Antiqua"/>
          <w:sz w:val="21"/>
          <w:szCs w:val="21"/>
        </w:rPr>
        <w:t xml:space="preserve"> por duplicado ejemplar en el lugar y fecha indicados en el encabezamiento.</w:t>
      </w:r>
    </w:p>
    <w:p w14:paraId="0B8A823E" w14:textId="77777777" w:rsidR="00E52EA7" w:rsidRDefault="00E52EA7" w:rsidP="007A715E">
      <w:pPr>
        <w:jc w:val="both"/>
        <w:rPr>
          <w:rFonts w:ascii="Book Antiqua" w:hAnsi="Book Antiqua"/>
          <w:sz w:val="21"/>
          <w:szCs w:val="21"/>
        </w:rPr>
      </w:pPr>
    </w:p>
    <w:p w14:paraId="057549CE" w14:textId="77777777" w:rsidR="00E52EA7" w:rsidRPr="007A715E" w:rsidRDefault="00E52EA7" w:rsidP="007A715E">
      <w:pPr>
        <w:jc w:val="both"/>
        <w:rPr>
          <w:rFonts w:ascii="Book Antiqua" w:hAnsi="Book Antiqua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52EA7" w:rsidRPr="00E55455" w14:paraId="0A0840AB" w14:textId="77777777" w:rsidTr="00E52EA7">
        <w:tc>
          <w:tcPr>
            <w:tcW w:w="4247" w:type="dxa"/>
          </w:tcPr>
          <w:p w14:paraId="6DB13DA4" w14:textId="17A6FD70" w:rsidR="00E52EA7" w:rsidRPr="00E4343D" w:rsidRDefault="00F17456" w:rsidP="00BC07F0">
            <w:pPr>
              <w:jc w:val="both"/>
              <w:rPr>
                <w:rFonts w:ascii="Book Antiqua" w:hAnsi="Book Antiqua" w:cs="Times New Roman"/>
                <w:b/>
                <w:bCs/>
                <w:sz w:val="21"/>
                <w:szCs w:val="21"/>
                <w:highlight w:val="yellow"/>
              </w:rPr>
            </w:pPr>
            <w:r>
              <w:rPr>
                <w:rFonts w:ascii="Book Antiqua" w:hAnsi="Book Antiqua" w:cs="Times New Roman"/>
                <w:b/>
                <w:bCs/>
                <w:sz w:val="21"/>
                <w:szCs w:val="21"/>
                <w:highlight w:val="yellow"/>
              </w:rPr>
              <w:t>*****</w:t>
            </w:r>
            <w:r w:rsidR="00E52EA7" w:rsidRPr="00E4343D">
              <w:rPr>
                <w:rFonts w:ascii="Book Antiqua" w:hAnsi="Book Antiqua" w:cs="Times New Roman"/>
                <w:b/>
                <w:bCs/>
                <w:sz w:val="21"/>
                <w:szCs w:val="21"/>
                <w:highlight w:val="yellow"/>
              </w:rPr>
              <w:t>, S.A</w:t>
            </w:r>
          </w:p>
          <w:p w14:paraId="1C97FF47" w14:textId="77777777" w:rsidR="00E55455" w:rsidRPr="00E4343D" w:rsidRDefault="00E55455" w:rsidP="00BC07F0">
            <w:pPr>
              <w:jc w:val="both"/>
              <w:rPr>
                <w:rFonts w:ascii="Book Antiqua" w:hAnsi="Book Antiqua"/>
                <w:sz w:val="21"/>
                <w:szCs w:val="21"/>
                <w:highlight w:val="yellow"/>
              </w:rPr>
            </w:pPr>
            <w:r w:rsidRPr="00E4343D">
              <w:rPr>
                <w:rFonts w:ascii="Book Antiqua" w:hAnsi="Book Antiqua"/>
                <w:sz w:val="21"/>
                <w:szCs w:val="21"/>
                <w:highlight w:val="yellow"/>
              </w:rPr>
              <w:t>Fdo.</w:t>
            </w:r>
          </w:p>
          <w:p w14:paraId="463119E7" w14:textId="0E28FCE5" w:rsidR="00E55455" w:rsidRDefault="00E55455" w:rsidP="00BC07F0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 w:rsidRPr="00E4343D">
              <w:rPr>
                <w:rFonts w:ascii="Book Antiqua" w:hAnsi="Book Antiqua"/>
                <w:sz w:val="21"/>
                <w:szCs w:val="21"/>
                <w:highlight w:val="yellow"/>
              </w:rPr>
              <w:t>*</w:t>
            </w:r>
          </w:p>
        </w:tc>
        <w:tc>
          <w:tcPr>
            <w:tcW w:w="4247" w:type="dxa"/>
          </w:tcPr>
          <w:p w14:paraId="06723524" w14:textId="77777777" w:rsidR="00E52EA7" w:rsidRPr="003D261D" w:rsidRDefault="00E52EA7" w:rsidP="00BC07F0">
            <w:pPr>
              <w:jc w:val="both"/>
              <w:rPr>
                <w:rFonts w:ascii="Book Antiqua" w:hAnsi="Book Antiqua" w:cs="Times New Roman"/>
                <w:b/>
                <w:bCs/>
                <w:sz w:val="21"/>
                <w:szCs w:val="21"/>
                <w:lang w:val="en-US"/>
              </w:rPr>
            </w:pPr>
            <w:r w:rsidRPr="003D261D">
              <w:rPr>
                <w:rFonts w:ascii="Book Antiqua" w:hAnsi="Book Antiqua" w:cs="Times New Roman"/>
                <w:b/>
                <w:bCs/>
                <w:sz w:val="21"/>
                <w:szCs w:val="21"/>
                <w:lang w:val="en-US"/>
              </w:rPr>
              <w:t>VERNE INFORMATION TECHNOLOGY</w:t>
            </w:r>
          </w:p>
          <w:p w14:paraId="7B2F1A83" w14:textId="77777777" w:rsidR="00E55455" w:rsidRDefault="00E55455" w:rsidP="00BC07F0">
            <w:pPr>
              <w:jc w:val="both"/>
              <w:rPr>
                <w:rFonts w:ascii="Book Antiqua" w:hAnsi="Book Antiqua" w:cs="Times New Roman"/>
                <w:b/>
                <w:bCs/>
                <w:sz w:val="21"/>
                <w:szCs w:val="21"/>
                <w:lang w:val="en-US"/>
              </w:rPr>
            </w:pPr>
            <w:r w:rsidRPr="00E55455">
              <w:rPr>
                <w:rFonts w:ascii="Book Antiqua" w:hAnsi="Book Antiqua"/>
                <w:b/>
                <w:bCs/>
                <w:sz w:val="21"/>
                <w:szCs w:val="21"/>
                <w:lang w:val="en-US"/>
              </w:rPr>
              <w:t xml:space="preserve">Fdo. </w:t>
            </w:r>
            <w:r w:rsidRPr="00E55455">
              <w:rPr>
                <w:rFonts w:ascii="Book Antiqua" w:hAnsi="Book Antiqua" w:cs="Times New Roman"/>
                <w:b/>
                <w:bCs/>
                <w:sz w:val="21"/>
                <w:szCs w:val="21"/>
                <w:lang w:val="en-US"/>
              </w:rPr>
              <w:t>D. Horst Antonio Hölderl Frau</w:t>
            </w:r>
          </w:p>
          <w:p w14:paraId="64BB8C75" w14:textId="718ED945" w:rsidR="00E55455" w:rsidRPr="00E55455" w:rsidRDefault="00E55455" w:rsidP="00BC07F0">
            <w:pPr>
              <w:jc w:val="both"/>
              <w:rPr>
                <w:rFonts w:ascii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sz w:val="21"/>
                <w:szCs w:val="21"/>
                <w:lang w:val="en-US"/>
              </w:rPr>
              <w:t>Administrador concursal</w:t>
            </w:r>
          </w:p>
        </w:tc>
      </w:tr>
    </w:tbl>
    <w:p w14:paraId="33BA7B52" w14:textId="77777777" w:rsidR="007A715E" w:rsidRPr="00E55455" w:rsidRDefault="007A715E" w:rsidP="00BC07F0">
      <w:pPr>
        <w:jc w:val="both"/>
        <w:rPr>
          <w:rFonts w:ascii="Book Antiqua" w:hAnsi="Book Antiqua"/>
          <w:sz w:val="21"/>
          <w:szCs w:val="21"/>
          <w:lang w:val="en-US"/>
        </w:rPr>
      </w:pPr>
    </w:p>
    <w:sectPr w:rsidR="007A715E" w:rsidRPr="00E554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63FC" w14:textId="77777777" w:rsidR="00C03576" w:rsidRDefault="00C03576" w:rsidP="0020411C">
      <w:pPr>
        <w:spacing w:after="0" w:line="240" w:lineRule="auto"/>
      </w:pPr>
      <w:r>
        <w:separator/>
      </w:r>
    </w:p>
  </w:endnote>
  <w:endnote w:type="continuationSeparator" w:id="0">
    <w:p w14:paraId="17747E35" w14:textId="77777777" w:rsidR="00C03576" w:rsidRDefault="00C03576" w:rsidP="0020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724083"/>
      <w:docPartObj>
        <w:docPartGallery w:val="Page Numbers (Bottom of Page)"/>
        <w:docPartUnique/>
      </w:docPartObj>
    </w:sdtPr>
    <w:sdtContent>
      <w:p w14:paraId="38BCF2B2" w14:textId="7046EC51" w:rsidR="00ED6146" w:rsidRDefault="00ED61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B6A45" w14:textId="77777777" w:rsidR="0020411C" w:rsidRDefault="00204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D64F" w14:textId="77777777" w:rsidR="00C03576" w:rsidRDefault="00C03576" w:rsidP="0020411C">
      <w:pPr>
        <w:spacing w:after="0" w:line="240" w:lineRule="auto"/>
      </w:pPr>
      <w:r>
        <w:separator/>
      </w:r>
    </w:p>
  </w:footnote>
  <w:footnote w:type="continuationSeparator" w:id="0">
    <w:p w14:paraId="560F133C" w14:textId="77777777" w:rsidR="00C03576" w:rsidRDefault="00C03576" w:rsidP="00204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4CDC"/>
    <w:multiLevelType w:val="multilevel"/>
    <w:tmpl w:val="B8C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5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49"/>
    <w:rsid w:val="00043AB4"/>
    <w:rsid w:val="00052868"/>
    <w:rsid w:val="000B2D91"/>
    <w:rsid w:val="000F4DBD"/>
    <w:rsid w:val="000F7FDD"/>
    <w:rsid w:val="0012248C"/>
    <w:rsid w:val="00141096"/>
    <w:rsid w:val="0020411C"/>
    <w:rsid w:val="00210D0C"/>
    <w:rsid w:val="00215602"/>
    <w:rsid w:val="00265F25"/>
    <w:rsid w:val="002A725C"/>
    <w:rsid w:val="002C321F"/>
    <w:rsid w:val="002E29E3"/>
    <w:rsid w:val="00315930"/>
    <w:rsid w:val="00332A01"/>
    <w:rsid w:val="00345799"/>
    <w:rsid w:val="003640DC"/>
    <w:rsid w:val="003870A6"/>
    <w:rsid w:val="003A0EA2"/>
    <w:rsid w:val="003B4287"/>
    <w:rsid w:val="003D261D"/>
    <w:rsid w:val="003F0BE9"/>
    <w:rsid w:val="003F25D4"/>
    <w:rsid w:val="004063B5"/>
    <w:rsid w:val="00423967"/>
    <w:rsid w:val="004D4C96"/>
    <w:rsid w:val="00537D53"/>
    <w:rsid w:val="00554D2D"/>
    <w:rsid w:val="005642C2"/>
    <w:rsid w:val="005851E9"/>
    <w:rsid w:val="005A4451"/>
    <w:rsid w:val="005A7549"/>
    <w:rsid w:val="005C01DF"/>
    <w:rsid w:val="005C7B0F"/>
    <w:rsid w:val="005D42B1"/>
    <w:rsid w:val="005E295E"/>
    <w:rsid w:val="0061122F"/>
    <w:rsid w:val="00695439"/>
    <w:rsid w:val="006A6501"/>
    <w:rsid w:val="006B7701"/>
    <w:rsid w:val="006C00CB"/>
    <w:rsid w:val="00737CEC"/>
    <w:rsid w:val="007620E0"/>
    <w:rsid w:val="00782298"/>
    <w:rsid w:val="007A38BF"/>
    <w:rsid w:val="007A715E"/>
    <w:rsid w:val="007B38AE"/>
    <w:rsid w:val="007D384C"/>
    <w:rsid w:val="0085058D"/>
    <w:rsid w:val="00852A9F"/>
    <w:rsid w:val="00880C8A"/>
    <w:rsid w:val="008855DF"/>
    <w:rsid w:val="0090321B"/>
    <w:rsid w:val="009374DA"/>
    <w:rsid w:val="00961CA0"/>
    <w:rsid w:val="00976660"/>
    <w:rsid w:val="009974A0"/>
    <w:rsid w:val="009F7732"/>
    <w:rsid w:val="00A94BFC"/>
    <w:rsid w:val="00A97843"/>
    <w:rsid w:val="00AC2BA2"/>
    <w:rsid w:val="00AD1D16"/>
    <w:rsid w:val="00AE28AA"/>
    <w:rsid w:val="00B06439"/>
    <w:rsid w:val="00B4026F"/>
    <w:rsid w:val="00B47F9E"/>
    <w:rsid w:val="00B71B88"/>
    <w:rsid w:val="00B82D55"/>
    <w:rsid w:val="00B90625"/>
    <w:rsid w:val="00B9457D"/>
    <w:rsid w:val="00BC07F0"/>
    <w:rsid w:val="00BC33DC"/>
    <w:rsid w:val="00C03576"/>
    <w:rsid w:val="00C525DC"/>
    <w:rsid w:val="00C716F9"/>
    <w:rsid w:val="00CA511C"/>
    <w:rsid w:val="00CD48D3"/>
    <w:rsid w:val="00D161E2"/>
    <w:rsid w:val="00D91F26"/>
    <w:rsid w:val="00DC57E2"/>
    <w:rsid w:val="00DE584D"/>
    <w:rsid w:val="00DE7F67"/>
    <w:rsid w:val="00E25703"/>
    <w:rsid w:val="00E4343D"/>
    <w:rsid w:val="00E52EA7"/>
    <w:rsid w:val="00E55455"/>
    <w:rsid w:val="00E61984"/>
    <w:rsid w:val="00E75B00"/>
    <w:rsid w:val="00EB661A"/>
    <w:rsid w:val="00ED6146"/>
    <w:rsid w:val="00EF6647"/>
    <w:rsid w:val="00EF7690"/>
    <w:rsid w:val="00F00F9E"/>
    <w:rsid w:val="00F17456"/>
    <w:rsid w:val="00F42294"/>
    <w:rsid w:val="00F4693B"/>
    <w:rsid w:val="00F77349"/>
    <w:rsid w:val="00F852A6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1E10"/>
  <w15:chartTrackingRefBased/>
  <w15:docId w15:val="{38A6ADEC-33AE-4A3B-8BC6-538B5B93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46"/>
  </w:style>
  <w:style w:type="paragraph" w:styleId="Ttulo1">
    <w:name w:val="heading 1"/>
    <w:basedOn w:val="Normal"/>
    <w:next w:val="Normal"/>
    <w:link w:val="Ttulo1Car"/>
    <w:uiPriority w:val="9"/>
    <w:qFormat/>
    <w:rsid w:val="00F7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3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3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3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3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3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3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3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3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3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3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34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4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1C"/>
  </w:style>
  <w:style w:type="paragraph" w:styleId="Piedepgina">
    <w:name w:val="footer"/>
    <w:basedOn w:val="Normal"/>
    <w:link w:val="PiedepginaCar"/>
    <w:uiPriority w:val="99"/>
    <w:unhideWhenUsed/>
    <w:rsid w:val="00204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1C"/>
  </w:style>
  <w:style w:type="table" w:styleId="Tablaconcuadrcula">
    <w:name w:val="Table Grid"/>
    <w:basedOn w:val="Tablanormal"/>
    <w:uiPriority w:val="39"/>
    <w:rsid w:val="00E5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4D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4D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4D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D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D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2756</Words>
  <Characters>15897</Characters>
  <Application>Microsoft Office Word</Application>
  <DocSecurity>0</DocSecurity>
  <Lines>289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Urresti</dc:creator>
  <cp:keywords/>
  <dc:description/>
  <cp:lastModifiedBy>guillermo munar duran</cp:lastModifiedBy>
  <cp:revision>4</cp:revision>
  <dcterms:created xsi:type="dcterms:W3CDTF">2026-03-31T09:45:00Z</dcterms:created>
  <dcterms:modified xsi:type="dcterms:W3CDTF">2026-04-14T06:28:00Z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LTemplateName">
    <vt:lpwstr>Normal.dotm</vt:lpwstr>
  </property>
</Properties>
</file>